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1094E" w:rsidRDefault="00F07708" w:rsidP="00F07708">
      <w:pPr>
        <w:spacing w:line="240" w:lineRule="atLeast"/>
        <w:jc w:val="center"/>
      </w:pPr>
      <w:r>
        <w:t>от 29 ноября 2016 года № 349</w:t>
      </w:r>
    </w:p>
    <w:p w:rsidR="00F07708" w:rsidRDefault="00F07708" w:rsidP="00F07708">
      <w:pPr>
        <w:spacing w:line="240" w:lineRule="atLeast"/>
        <w:jc w:val="center"/>
        <w:rPr>
          <w:b/>
          <w:sz w:val="28"/>
          <w:szCs w:val="28"/>
        </w:rPr>
      </w:pPr>
    </w:p>
    <w:p w:rsidR="00D1094E" w:rsidRDefault="00D1094E" w:rsidP="00D1094E">
      <w:pPr>
        <w:jc w:val="center"/>
      </w:pPr>
      <w:r>
        <w:rPr>
          <w:b/>
        </w:rPr>
        <w:t xml:space="preserve">«Об утверждении  Программы </w:t>
      </w:r>
      <w:proofErr w:type="gramStart"/>
      <w:r>
        <w:rPr>
          <w:b/>
        </w:rPr>
        <w:t>комплексного</w:t>
      </w:r>
      <w:proofErr w:type="gramEnd"/>
    </w:p>
    <w:p w:rsidR="00D1094E" w:rsidRDefault="00D1094E" w:rsidP="00D1094E">
      <w:pPr>
        <w:jc w:val="center"/>
        <w:rPr>
          <w:b/>
        </w:rPr>
      </w:pPr>
      <w:r>
        <w:rPr>
          <w:b/>
        </w:rPr>
        <w:t>развития социальной инфраструктуры МО «</w:t>
      </w:r>
      <w:r w:rsidR="00F07708">
        <w:rPr>
          <w:b/>
        </w:rPr>
        <w:t>Кокшайское сельское</w:t>
      </w:r>
      <w:r>
        <w:rPr>
          <w:b/>
        </w:rPr>
        <w:t xml:space="preserve"> поселение»</w:t>
      </w:r>
    </w:p>
    <w:p w:rsidR="00D1094E" w:rsidRDefault="00421C60" w:rsidP="00D1094E">
      <w:pPr>
        <w:jc w:val="center"/>
        <w:rPr>
          <w:b/>
        </w:rPr>
      </w:pPr>
      <w:r>
        <w:rPr>
          <w:b/>
        </w:rPr>
        <w:t>на 2016-2026 годы»</w:t>
      </w:r>
    </w:p>
    <w:p w:rsidR="00D1094E" w:rsidRDefault="00D1094E" w:rsidP="00D1094E">
      <w:pPr>
        <w:jc w:val="center"/>
        <w:rPr>
          <w:b/>
        </w:rPr>
      </w:pPr>
    </w:p>
    <w:p w:rsidR="00D1094E" w:rsidRDefault="00D1094E" w:rsidP="00D1094E">
      <w:pPr>
        <w:jc w:val="center"/>
      </w:pPr>
    </w:p>
    <w:p w:rsidR="00D1094E" w:rsidRDefault="00D1094E" w:rsidP="00D1094E">
      <w:pPr>
        <w:ind w:firstLine="567"/>
        <w:jc w:val="both"/>
      </w:pPr>
      <w:r>
        <w:t xml:space="preserve">          </w:t>
      </w:r>
      <w:r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</w:t>
      </w:r>
      <w:r w:rsidRPr="00400248">
        <w:rPr>
          <w:sz w:val="26"/>
          <w:szCs w:val="26"/>
        </w:rPr>
        <w:t>МО «К</w:t>
      </w:r>
      <w:r w:rsidR="007E3EFD">
        <w:rPr>
          <w:sz w:val="26"/>
          <w:szCs w:val="26"/>
        </w:rPr>
        <w:t>окшайское</w:t>
      </w:r>
      <w:r w:rsidRPr="00400248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Администр</w:t>
      </w:r>
      <w:r w:rsidR="007E3EFD">
        <w:rPr>
          <w:sz w:val="26"/>
          <w:szCs w:val="26"/>
        </w:rPr>
        <w:t>ация муниципального образования</w:t>
      </w:r>
      <w:r>
        <w:rPr>
          <w:sz w:val="26"/>
          <w:szCs w:val="26"/>
        </w:rPr>
        <w:t xml:space="preserve"> «К</w:t>
      </w:r>
      <w:r w:rsidR="007E3EFD">
        <w:rPr>
          <w:sz w:val="26"/>
          <w:szCs w:val="26"/>
        </w:rPr>
        <w:t>окшайское</w:t>
      </w:r>
      <w:r>
        <w:rPr>
          <w:sz w:val="26"/>
          <w:szCs w:val="26"/>
        </w:rPr>
        <w:t xml:space="preserve"> сельское поселение»</w:t>
      </w:r>
    </w:p>
    <w:p w:rsidR="00D1094E" w:rsidRDefault="00D1094E" w:rsidP="007E3EFD">
      <w:pPr>
        <w:spacing w:before="100" w:beforeAutospacing="1" w:after="100" w:afterAutospacing="1"/>
        <w:jc w:val="center"/>
      </w:pPr>
      <w:r>
        <w:rPr>
          <w:b/>
        </w:rPr>
        <w:t>ПОСТАНОВЛЯЕТ:</w:t>
      </w:r>
    </w:p>
    <w:p w:rsidR="00D1094E" w:rsidRDefault="00D1094E" w:rsidP="00D1094E">
      <w:pPr>
        <w:jc w:val="both"/>
      </w:pPr>
      <w:r>
        <w:t xml:space="preserve">   1.</w:t>
      </w:r>
      <w:r w:rsidR="007E3EFD">
        <w:t xml:space="preserve"> </w:t>
      </w:r>
      <w:r>
        <w:t>Утвердить Программу комплексного  развития социальной инфраструктуры МО «К</w:t>
      </w:r>
      <w:r w:rsidR="007E3EFD">
        <w:t>окшайское сельское поселение» на 2016-2026</w:t>
      </w:r>
      <w:r>
        <w:t xml:space="preserve"> годы.</w:t>
      </w:r>
    </w:p>
    <w:p w:rsidR="00D1094E" w:rsidRDefault="007E3EFD" w:rsidP="00D1094E">
      <w:pPr>
        <w:tabs>
          <w:tab w:val="left" w:pos="5245"/>
        </w:tabs>
        <w:jc w:val="both"/>
      </w:pPr>
      <w:r>
        <w:rPr>
          <w:sz w:val="26"/>
          <w:szCs w:val="26"/>
        </w:rPr>
        <w:t xml:space="preserve">   2. О</w:t>
      </w:r>
      <w:r w:rsidR="00F6482A">
        <w:rPr>
          <w:sz w:val="26"/>
          <w:szCs w:val="26"/>
        </w:rPr>
        <w:t>бнародовать</w:t>
      </w:r>
      <w:r>
        <w:rPr>
          <w:sz w:val="26"/>
          <w:szCs w:val="26"/>
        </w:rPr>
        <w:t xml:space="preserve"> настоящее п</w:t>
      </w:r>
      <w:r w:rsidR="00D1094E">
        <w:rPr>
          <w:sz w:val="26"/>
          <w:szCs w:val="26"/>
        </w:rPr>
        <w:t xml:space="preserve">остановление </w:t>
      </w:r>
      <w:r w:rsidR="00F6482A">
        <w:rPr>
          <w:sz w:val="26"/>
          <w:szCs w:val="26"/>
        </w:rPr>
        <w:t>и</w:t>
      </w:r>
      <w:r w:rsidR="00D1094E">
        <w:rPr>
          <w:sz w:val="26"/>
          <w:szCs w:val="26"/>
        </w:rPr>
        <w:t xml:space="preserve"> разместить на  официальном сайте Администрации МО «</w:t>
      </w:r>
      <w:proofErr w:type="spellStart"/>
      <w:r w:rsidR="00D1094E">
        <w:rPr>
          <w:sz w:val="26"/>
          <w:szCs w:val="26"/>
        </w:rPr>
        <w:t>Звениговский</w:t>
      </w:r>
      <w:proofErr w:type="spellEnd"/>
      <w:r w:rsidR="00D1094E">
        <w:rPr>
          <w:sz w:val="26"/>
          <w:szCs w:val="26"/>
        </w:rPr>
        <w:t xml:space="preserve"> муниципальный район» в информационно-телекоммуникационной сети «Интернет» -   </w:t>
      </w:r>
      <w:r w:rsidR="00D1094E">
        <w:rPr>
          <w:sz w:val="26"/>
          <w:szCs w:val="26"/>
          <w:lang w:val="en-US"/>
        </w:rPr>
        <w:t>www</w:t>
      </w:r>
      <w:r w:rsidR="00D1094E">
        <w:rPr>
          <w:sz w:val="26"/>
          <w:szCs w:val="26"/>
        </w:rPr>
        <w:t>.</w:t>
      </w:r>
      <w:proofErr w:type="spellStart"/>
      <w:r w:rsidR="00D1094E">
        <w:rPr>
          <w:sz w:val="26"/>
          <w:szCs w:val="26"/>
        </w:rPr>
        <w:t>admzven.ru</w:t>
      </w:r>
      <w:proofErr w:type="spellEnd"/>
    </w:p>
    <w:p w:rsidR="00D1094E" w:rsidRDefault="00D1094E" w:rsidP="00D1094E">
      <w:pPr>
        <w:tabs>
          <w:tab w:val="left" w:pos="5245"/>
        </w:tabs>
        <w:jc w:val="both"/>
      </w:pPr>
      <w:r>
        <w:rPr>
          <w:sz w:val="26"/>
          <w:szCs w:val="26"/>
        </w:rPr>
        <w:t xml:space="preserve">   3.</w:t>
      </w:r>
      <w:r w:rsidR="007E3EF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</w:t>
      </w:r>
      <w:r w:rsidR="00421C60">
        <w:rPr>
          <w:sz w:val="26"/>
          <w:szCs w:val="26"/>
        </w:rPr>
        <w:t>роль за</w:t>
      </w:r>
      <w:proofErr w:type="gramEnd"/>
      <w:r w:rsidR="00421C60">
        <w:rPr>
          <w:sz w:val="26"/>
          <w:szCs w:val="26"/>
        </w:rPr>
        <w:t xml:space="preserve"> исполнением настоящего п</w:t>
      </w:r>
      <w:r>
        <w:rPr>
          <w:sz w:val="26"/>
          <w:szCs w:val="26"/>
        </w:rPr>
        <w:t>остановления оставляю за собой.</w:t>
      </w:r>
    </w:p>
    <w:p w:rsidR="00D1094E" w:rsidRDefault="00D1094E" w:rsidP="00D1094E">
      <w:pPr>
        <w:tabs>
          <w:tab w:val="left" w:pos="5245"/>
        </w:tabs>
        <w:jc w:val="both"/>
      </w:pPr>
      <w:r>
        <w:rPr>
          <w:sz w:val="26"/>
          <w:szCs w:val="26"/>
        </w:rPr>
        <w:t xml:space="preserve">   4.</w:t>
      </w:r>
      <w:r w:rsidR="007E3E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вступает в силу с момента его </w:t>
      </w:r>
      <w:r w:rsidR="00F6482A">
        <w:rPr>
          <w:sz w:val="26"/>
          <w:szCs w:val="26"/>
        </w:rPr>
        <w:t>обнародования.</w:t>
      </w:r>
    </w:p>
    <w:p w:rsidR="00D1094E" w:rsidRDefault="00D1094E" w:rsidP="00D1094E">
      <w:pPr>
        <w:spacing w:before="100" w:beforeAutospacing="1" w:after="100" w:afterAutospacing="1"/>
      </w:pPr>
      <w:r>
        <w:t> </w:t>
      </w:r>
    </w:p>
    <w:p w:rsidR="00D1094E" w:rsidRDefault="00D1094E" w:rsidP="007E3EFD">
      <w:pPr>
        <w:pStyle w:val="af"/>
      </w:pPr>
      <w:r>
        <w:t> </w:t>
      </w:r>
      <w:r w:rsidR="007E3EFD">
        <w:t>Глава администрации МО</w:t>
      </w:r>
    </w:p>
    <w:p w:rsidR="007E3EFD" w:rsidRDefault="007E3EFD" w:rsidP="007E3EFD">
      <w:pPr>
        <w:pStyle w:val="af"/>
      </w:pPr>
      <w:r>
        <w:t>«Кокшайское сельское поселение»                                                                  П.Н.Николаев</w:t>
      </w:r>
    </w:p>
    <w:p w:rsidR="007E3EFD" w:rsidRDefault="007E3EFD" w:rsidP="007E3EFD">
      <w:pPr>
        <w:pStyle w:val="af"/>
      </w:pPr>
    </w:p>
    <w:p w:rsidR="00F6482A" w:rsidRDefault="00F6482A" w:rsidP="007E3EFD">
      <w:pPr>
        <w:pStyle w:val="af"/>
      </w:pPr>
    </w:p>
    <w:p w:rsidR="00F6482A" w:rsidRDefault="00F6482A" w:rsidP="007E3EFD">
      <w:pPr>
        <w:pStyle w:val="af"/>
      </w:pPr>
    </w:p>
    <w:p w:rsidR="00F6482A" w:rsidRDefault="00F6482A" w:rsidP="007E3EFD">
      <w:pPr>
        <w:pStyle w:val="af"/>
      </w:pPr>
    </w:p>
    <w:p w:rsidR="00D1094E" w:rsidRDefault="00D1094E" w:rsidP="00D1094E"/>
    <w:p w:rsidR="00D1094E" w:rsidRDefault="00D1094E" w:rsidP="00D1094E"/>
    <w:p w:rsidR="00D1094E" w:rsidRDefault="00D1094E" w:rsidP="00D1094E"/>
    <w:p w:rsidR="00F6482A" w:rsidRDefault="00F6482A" w:rsidP="007E3EFD">
      <w:pPr>
        <w:jc w:val="right"/>
        <w:rPr>
          <w:bCs/>
          <w:sz w:val="20"/>
          <w:szCs w:val="20"/>
        </w:rPr>
      </w:pPr>
    </w:p>
    <w:p w:rsidR="007E3EFD" w:rsidRDefault="00D1094E" w:rsidP="007E3EF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Утверждена Постановлением Администрации </w:t>
      </w:r>
    </w:p>
    <w:p w:rsidR="007E3EFD" w:rsidRDefault="007E3EFD" w:rsidP="007E3EF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муниципального образования </w:t>
      </w:r>
      <w:r w:rsidR="00D1094E">
        <w:rPr>
          <w:bCs/>
          <w:sz w:val="20"/>
          <w:szCs w:val="20"/>
        </w:rPr>
        <w:t>«К</w:t>
      </w:r>
      <w:r>
        <w:rPr>
          <w:bCs/>
          <w:sz w:val="20"/>
          <w:szCs w:val="20"/>
        </w:rPr>
        <w:t>окшайское</w:t>
      </w:r>
      <w:r w:rsidR="00D1094E">
        <w:rPr>
          <w:bCs/>
          <w:sz w:val="20"/>
          <w:szCs w:val="20"/>
        </w:rPr>
        <w:t xml:space="preserve"> </w:t>
      </w:r>
    </w:p>
    <w:p w:rsidR="007E3EFD" w:rsidRDefault="00D1094E" w:rsidP="007E3EF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сельское поселение»  от  </w:t>
      </w:r>
      <w:r w:rsidR="007E3EFD">
        <w:rPr>
          <w:bCs/>
          <w:sz w:val="20"/>
          <w:szCs w:val="20"/>
        </w:rPr>
        <w:t>29 ноября 2016 г. №</w:t>
      </w:r>
      <w:r w:rsidR="00421C60">
        <w:rPr>
          <w:bCs/>
          <w:sz w:val="20"/>
          <w:szCs w:val="20"/>
        </w:rPr>
        <w:t xml:space="preserve"> 349</w:t>
      </w:r>
    </w:p>
    <w:p w:rsidR="00D1094E" w:rsidRPr="007E3EFD" w:rsidRDefault="00D1094E" w:rsidP="007E3EF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</w:p>
    <w:p w:rsidR="00D1094E" w:rsidRDefault="00D1094E" w:rsidP="00D1094E">
      <w:pPr>
        <w:jc w:val="center"/>
      </w:pPr>
      <w:r>
        <w:rPr>
          <w:b/>
        </w:rPr>
        <w:t xml:space="preserve">Программа </w:t>
      </w:r>
      <w:proofErr w:type="gramStart"/>
      <w:r>
        <w:rPr>
          <w:b/>
        </w:rPr>
        <w:t>комплексного</w:t>
      </w:r>
      <w:proofErr w:type="gramEnd"/>
    </w:p>
    <w:p w:rsidR="00D1094E" w:rsidRDefault="00D1094E" w:rsidP="00D1094E">
      <w:pPr>
        <w:jc w:val="center"/>
        <w:rPr>
          <w:b/>
        </w:rPr>
      </w:pPr>
      <w:r>
        <w:rPr>
          <w:b/>
        </w:rPr>
        <w:t>развития социальной инфраструктуры МО «К</w:t>
      </w:r>
      <w:r w:rsidR="007E3EFD">
        <w:rPr>
          <w:b/>
        </w:rPr>
        <w:t>окшайское</w:t>
      </w:r>
      <w:r>
        <w:rPr>
          <w:b/>
        </w:rPr>
        <w:t xml:space="preserve"> сельское поселение»</w:t>
      </w:r>
    </w:p>
    <w:p w:rsidR="00D1094E" w:rsidRDefault="00D1094E" w:rsidP="00D1094E">
      <w:pPr>
        <w:jc w:val="center"/>
        <w:rPr>
          <w:b/>
        </w:rPr>
      </w:pPr>
      <w:r>
        <w:rPr>
          <w:b/>
        </w:rPr>
        <w:t>на 2016-2026 годы».</w:t>
      </w:r>
    </w:p>
    <w:p w:rsidR="00D1094E" w:rsidRDefault="00D1094E" w:rsidP="00D1094E">
      <w:r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D1094E" w:rsidRDefault="00D1094E" w:rsidP="00D1094E">
      <w:pPr>
        <w:spacing w:before="100" w:beforeAutospacing="1" w:after="100" w:afterAutospacing="1"/>
        <w:jc w:val="center"/>
      </w:pPr>
      <w:r>
        <w:rPr>
          <w:b/>
          <w:bCs/>
          <w:sz w:val="20"/>
          <w:szCs w:val="20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8"/>
        <w:gridCol w:w="7359"/>
      </w:tblGrid>
      <w:tr w:rsidR="00D1094E" w:rsidTr="007E3EFD">
        <w:trPr>
          <w:trHeight w:val="972"/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EF0D02" w:rsidRDefault="00D1094E" w:rsidP="007E3E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  <w:r w:rsidRPr="00EF0D02">
              <w:rPr>
                <w:sz w:val="20"/>
                <w:szCs w:val="20"/>
              </w:rPr>
              <w:t>Программы комплексного развития социальной инфраструктуры МО «К</w:t>
            </w:r>
            <w:r w:rsidR="007E3EFD">
              <w:rPr>
                <w:sz w:val="20"/>
                <w:szCs w:val="20"/>
              </w:rPr>
              <w:t>окшай</w:t>
            </w:r>
            <w:r w:rsidRPr="00EF0D02">
              <w:rPr>
                <w:sz w:val="20"/>
                <w:szCs w:val="20"/>
              </w:rPr>
              <w:t>ское сельское поселение» на 2016-2026 годы».</w:t>
            </w:r>
          </w:p>
        </w:tc>
      </w:tr>
      <w:tr w:rsidR="00D1094E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sz w:val="20"/>
                <w:szCs w:val="20"/>
              </w:rPr>
              <w:t>Основание разработки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jc w:val="both"/>
            </w:pPr>
            <w:r>
              <w:rPr>
                <w:sz w:val="20"/>
                <w:szCs w:val="20"/>
              </w:rPr>
              <w:t xml:space="preserve">Градостроительный Кодекс Российской Федерации, </w:t>
            </w:r>
          </w:p>
          <w:p w:rsidR="00D1094E" w:rsidRDefault="00D1094E" w:rsidP="007E3EFD">
            <w:pPr>
              <w:jc w:val="both"/>
            </w:pPr>
            <w:r>
              <w:rPr>
                <w:sz w:val="20"/>
                <w:szCs w:val="20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D1094E" w:rsidRDefault="00D1094E" w:rsidP="007E3EFD">
            <w:pPr>
              <w:jc w:val="both"/>
            </w:pPr>
            <w:r>
              <w:rPr>
                <w:sz w:val="20"/>
                <w:szCs w:val="20"/>
              </w:rPr>
              <w:t>Генеральный план МО «К</w:t>
            </w:r>
            <w:r w:rsidR="007E3EFD">
              <w:rPr>
                <w:sz w:val="20"/>
                <w:szCs w:val="20"/>
              </w:rPr>
              <w:t>окшайское</w:t>
            </w:r>
            <w:r>
              <w:rPr>
                <w:sz w:val="20"/>
                <w:szCs w:val="20"/>
              </w:rPr>
              <w:t xml:space="preserve"> сельское поселение»</w:t>
            </w:r>
          </w:p>
          <w:p w:rsidR="00D1094E" w:rsidRDefault="00D1094E" w:rsidP="007E3EFD">
            <w:pPr>
              <w:jc w:val="both"/>
            </w:pPr>
          </w:p>
        </w:tc>
      </w:tr>
      <w:tr w:rsidR="00D1094E" w:rsidTr="007E3EFD">
        <w:trPr>
          <w:trHeight w:val="1021"/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sz w:val="20"/>
                <w:szCs w:val="20"/>
              </w:rPr>
              <w:t>Заказчик программы:    Администрация  МО «К</w:t>
            </w:r>
            <w:r w:rsidR="007E3EFD">
              <w:rPr>
                <w:sz w:val="20"/>
                <w:szCs w:val="20"/>
              </w:rPr>
              <w:t>окшайско</w:t>
            </w:r>
            <w:r>
              <w:rPr>
                <w:sz w:val="20"/>
                <w:szCs w:val="20"/>
              </w:rPr>
              <w:t>е сельское поселение»</w:t>
            </w:r>
          </w:p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sz w:val="20"/>
                <w:szCs w:val="20"/>
              </w:rPr>
              <w:t>Разработчик программы:   Администрация  МО «</w:t>
            </w:r>
            <w:r w:rsidR="007E3EFD">
              <w:rPr>
                <w:sz w:val="20"/>
                <w:szCs w:val="20"/>
              </w:rPr>
              <w:t>Кокшайское</w:t>
            </w:r>
            <w:r>
              <w:rPr>
                <w:sz w:val="20"/>
                <w:szCs w:val="20"/>
              </w:rPr>
              <w:t xml:space="preserve"> сельское поселение»</w:t>
            </w:r>
          </w:p>
          <w:p w:rsidR="00D1094E" w:rsidRDefault="00D1094E" w:rsidP="007E3EFD">
            <w:pPr>
              <w:spacing w:before="100" w:beforeAutospacing="1" w:after="100" w:afterAutospacing="1"/>
              <w:jc w:val="both"/>
            </w:pPr>
          </w:p>
        </w:tc>
      </w:tr>
      <w:tr w:rsidR="00D1094E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sz w:val="20"/>
                <w:szCs w:val="20"/>
              </w:rPr>
              <w:t>Основная цель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sz w:val="20"/>
                <w:szCs w:val="20"/>
              </w:rPr>
              <w:t>Развитие социальной инфраструктуры  МО «К</w:t>
            </w:r>
            <w:r w:rsidR="007E3EFD">
              <w:rPr>
                <w:sz w:val="20"/>
                <w:szCs w:val="20"/>
              </w:rPr>
              <w:t>окшайское</w:t>
            </w:r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D1094E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adjustRightInd w:val="0"/>
              <w:jc w:val="both"/>
            </w:pPr>
            <w:r>
              <w:rPr>
                <w:sz w:val="20"/>
                <w:szCs w:val="20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D1094E" w:rsidRDefault="00D1094E" w:rsidP="007E3EFD">
            <w:pPr>
              <w:adjustRightInd w:val="0"/>
              <w:jc w:val="both"/>
            </w:pPr>
            <w:r>
              <w:rPr>
                <w:sz w:val="20"/>
                <w:szCs w:val="20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D1094E" w:rsidRDefault="00D1094E" w:rsidP="007E3EFD">
            <w:pPr>
              <w:ind w:firstLine="11"/>
            </w:pPr>
            <w:r>
              <w:rPr>
                <w:sz w:val="20"/>
                <w:szCs w:val="20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D1094E" w:rsidRDefault="00D1094E" w:rsidP="007E3EFD">
            <w:pPr>
              <w:adjustRightInd w:val="0"/>
              <w:jc w:val="both"/>
            </w:pPr>
            <w:r>
              <w:rPr>
                <w:sz w:val="20"/>
                <w:szCs w:val="20"/>
              </w:rPr>
              <w:t>4.Сохранение объектов культуры и активизация культурной деятельности;</w:t>
            </w:r>
          </w:p>
          <w:p w:rsidR="00D1094E" w:rsidRDefault="00D1094E" w:rsidP="007E3EFD">
            <w:pPr>
              <w:adjustRightInd w:val="0"/>
              <w:jc w:val="both"/>
            </w:pPr>
            <w:r>
              <w:rPr>
                <w:sz w:val="20"/>
                <w:szCs w:val="20"/>
              </w:rPr>
              <w:t>5. Развитие личных подсобных хозяйств;</w:t>
            </w:r>
          </w:p>
          <w:p w:rsidR="00D1094E" w:rsidRDefault="00D1094E" w:rsidP="007E3EFD">
            <w:pPr>
              <w:tabs>
                <w:tab w:val="left" w:pos="191"/>
              </w:tabs>
              <w:autoSpaceDE w:val="0"/>
            </w:pPr>
            <w:r>
              <w:rPr>
                <w:sz w:val="20"/>
                <w:szCs w:val="20"/>
              </w:rPr>
              <w:t>6.Создание условий для безопасного проживания населения на территории поселения.</w:t>
            </w:r>
          </w:p>
          <w:p w:rsidR="00D1094E" w:rsidRDefault="00D1094E" w:rsidP="007E3EFD">
            <w:pPr>
              <w:ind w:firstLine="11"/>
            </w:pPr>
            <w:r>
              <w:rPr>
                <w:sz w:val="20"/>
                <w:szCs w:val="20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D1094E" w:rsidRDefault="00D1094E" w:rsidP="007E3EFD">
            <w:pPr>
              <w:ind w:firstLine="11"/>
            </w:pPr>
            <w:r>
              <w:rPr>
                <w:sz w:val="20"/>
                <w:szCs w:val="20"/>
              </w:rPr>
              <w:t>8.Содействие в обеспечении социальной поддержки слаб</w:t>
            </w:r>
            <w:r w:rsidR="007C2508">
              <w:rPr>
                <w:sz w:val="20"/>
                <w:szCs w:val="20"/>
              </w:rPr>
              <w:t>0</w:t>
            </w:r>
            <w:r w:rsidR="007E3EFD">
              <w:rPr>
                <w:sz w:val="20"/>
                <w:szCs w:val="20"/>
              </w:rPr>
              <w:t>защищенных</w:t>
            </w:r>
            <w:r>
              <w:rPr>
                <w:sz w:val="20"/>
                <w:szCs w:val="20"/>
              </w:rPr>
              <w:t xml:space="preserve"> сло</w:t>
            </w:r>
            <w:r w:rsidR="007E3EFD">
              <w:rPr>
                <w:sz w:val="20"/>
                <w:szCs w:val="20"/>
              </w:rPr>
              <w:t>ев</w:t>
            </w:r>
            <w:r>
              <w:rPr>
                <w:sz w:val="20"/>
                <w:szCs w:val="20"/>
              </w:rPr>
              <w:t xml:space="preserve"> населения:</w:t>
            </w:r>
          </w:p>
        </w:tc>
      </w:tr>
      <w:tr w:rsidR="00D1094E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sz w:val="20"/>
                <w:szCs w:val="20"/>
              </w:rPr>
              <w:t>Сроки реализации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sz w:val="20"/>
                <w:szCs w:val="20"/>
              </w:rPr>
              <w:t>2016-2026 годы</w:t>
            </w:r>
          </w:p>
        </w:tc>
      </w:tr>
      <w:tr w:rsidR="00D1094E" w:rsidTr="007E3EF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0"/>
                <w:szCs w:val="20"/>
              </w:rPr>
              <w:t>Перечень подпрограмм и основных мероприятий</w:t>
            </w:r>
          </w:p>
        </w:tc>
      </w:tr>
      <w:tr w:rsidR="00D1094E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sz w:val="20"/>
                <w:szCs w:val="20"/>
              </w:rPr>
              <w:t>Основные исполнители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sz w:val="20"/>
                <w:szCs w:val="20"/>
              </w:rPr>
              <w:t>Администрация  МО «К</w:t>
            </w:r>
            <w:r w:rsidR="007E3EFD">
              <w:rPr>
                <w:sz w:val="20"/>
                <w:szCs w:val="20"/>
              </w:rPr>
              <w:t>окшайское</w:t>
            </w:r>
            <w:r>
              <w:rPr>
                <w:sz w:val="20"/>
                <w:szCs w:val="20"/>
              </w:rPr>
              <w:t xml:space="preserve"> сельское поселение»</w:t>
            </w:r>
          </w:p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sz w:val="20"/>
                <w:szCs w:val="20"/>
              </w:rPr>
              <w:t>- предприятия, организации, предприниматели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r w:rsidR="007E3EFD">
              <w:rPr>
                <w:sz w:val="20"/>
                <w:szCs w:val="20"/>
              </w:rPr>
              <w:t>Кокшайское</w:t>
            </w:r>
            <w:r>
              <w:rPr>
                <w:sz w:val="20"/>
                <w:szCs w:val="20"/>
              </w:rPr>
              <w:t xml:space="preserve"> сельское поселение»,</w:t>
            </w:r>
          </w:p>
          <w:p w:rsidR="00D1094E" w:rsidRDefault="00D1094E" w:rsidP="007E3EFD">
            <w:pPr>
              <w:jc w:val="both"/>
            </w:pPr>
            <w:r>
              <w:rPr>
                <w:sz w:val="20"/>
                <w:szCs w:val="20"/>
              </w:rPr>
              <w:t>- население МО «</w:t>
            </w:r>
            <w:r w:rsidR="007E3EFD">
              <w:rPr>
                <w:sz w:val="20"/>
                <w:szCs w:val="20"/>
              </w:rPr>
              <w:t>Кокшайское</w:t>
            </w:r>
            <w:r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D1094E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sz w:val="20"/>
                <w:szCs w:val="20"/>
              </w:rPr>
              <w:t>Источники финансирования Программы (млн. руб.)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sz w:val="20"/>
                <w:szCs w:val="20"/>
              </w:rPr>
              <w:t xml:space="preserve">Программа финансируется из местного, районного, областного и федерального бюджетов, инвестиционных ресурсов банков, предприятий, </w:t>
            </w:r>
            <w:r w:rsidR="007E3EFD">
              <w:rPr>
                <w:sz w:val="20"/>
                <w:szCs w:val="20"/>
              </w:rPr>
              <w:t>организаций, предпринимателей (</w:t>
            </w:r>
            <w:r>
              <w:rPr>
                <w:sz w:val="20"/>
                <w:szCs w:val="20"/>
              </w:rPr>
              <w:t>в пределах лимитов бюджетных обязательств)</w:t>
            </w:r>
          </w:p>
        </w:tc>
      </w:tr>
      <w:tr w:rsidR="00D1094E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Система </w:t>
            </w:r>
            <w:proofErr w:type="gramStart"/>
            <w:r>
              <w:rPr>
                <w:b/>
                <w:bCs/>
                <w:sz w:val="20"/>
                <w:szCs w:val="20"/>
              </w:rPr>
              <w:t>контроля за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исполнением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Default="00D1094E" w:rsidP="007E3EFD">
            <w:pPr>
              <w:spacing w:before="100" w:beforeAutospacing="1" w:after="100" w:afterAutospacing="1"/>
              <w:jc w:val="both"/>
            </w:pPr>
            <w:r>
              <w:rPr>
                <w:sz w:val="20"/>
                <w:szCs w:val="20"/>
              </w:rPr>
              <w:t>Администрация  МО «</w:t>
            </w:r>
            <w:r w:rsidR="007E3EFD">
              <w:rPr>
                <w:sz w:val="20"/>
                <w:szCs w:val="20"/>
              </w:rPr>
              <w:t>Кокшайское</w:t>
            </w:r>
            <w:r>
              <w:rPr>
                <w:sz w:val="20"/>
                <w:szCs w:val="20"/>
              </w:rPr>
              <w:t xml:space="preserve"> сельское поселение»</w:t>
            </w:r>
          </w:p>
          <w:p w:rsidR="00D1094E" w:rsidRDefault="00D1094E" w:rsidP="007E3EFD">
            <w:pPr>
              <w:spacing w:before="100" w:beforeAutospacing="1" w:after="100" w:afterAutospacing="1"/>
              <w:jc w:val="both"/>
            </w:pPr>
          </w:p>
        </w:tc>
      </w:tr>
    </w:tbl>
    <w:p w:rsidR="00D1094E" w:rsidRDefault="00D1094E" w:rsidP="00D1094E">
      <w:pPr>
        <w:spacing w:before="100" w:beforeAutospacing="1" w:after="100" w:afterAutospacing="1"/>
      </w:pPr>
      <w:r>
        <w:rPr>
          <w:sz w:val="20"/>
          <w:szCs w:val="20"/>
        </w:rPr>
        <w:t> </w:t>
      </w:r>
      <w:r>
        <w:rPr>
          <w:b/>
          <w:sz w:val="20"/>
          <w:szCs w:val="20"/>
        </w:rPr>
        <w:t xml:space="preserve">                              </w:t>
      </w:r>
    </w:p>
    <w:p w:rsidR="00D1094E" w:rsidRDefault="00D1094E" w:rsidP="00D1094E">
      <w:pPr>
        <w:spacing w:before="100" w:beforeAutospacing="1" w:after="100" w:afterAutospacing="1"/>
        <w:ind w:firstLine="720"/>
      </w:pPr>
      <w:r>
        <w:rPr>
          <w:b/>
          <w:sz w:val="20"/>
          <w:szCs w:val="20"/>
        </w:rPr>
        <w:t xml:space="preserve"> 1. Введение</w:t>
      </w:r>
    </w:p>
    <w:p w:rsidR="00D1094E" w:rsidRDefault="00D1094E" w:rsidP="00D1094E">
      <w:pPr>
        <w:ind w:firstLine="720"/>
        <w:jc w:val="both"/>
      </w:pPr>
      <w:r>
        <w:rPr>
          <w:sz w:val="20"/>
          <w:szCs w:val="20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D1094E" w:rsidRDefault="00D1094E" w:rsidP="00D1094E">
      <w:pPr>
        <w:ind w:firstLine="720"/>
        <w:jc w:val="both"/>
      </w:pPr>
      <w:r>
        <w:rPr>
          <w:sz w:val="20"/>
          <w:szCs w:val="20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="007E3EFD">
        <w:rPr>
          <w:sz w:val="20"/>
          <w:szCs w:val="20"/>
        </w:rPr>
        <w:t>Кокшайского</w:t>
      </w:r>
      <w:proofErr w:type="spellEnd"/>
      <w:r>
        <w:rPr>
          <w:sz w:val="20"/>
          <w:szCs w:val="20"/>
        </w:rPr>
        <w:t xml:space="preserve"> сельского поселения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D1094E" w:rsidRDefault="00D1094E" w:rsidP="00D1094E">
      <w:pPr>
        <w:ind w:firstLine="720"/>
        <w:jc w:val="both"/>
      </w:pPr>
      <w:r>
        <w:rPr>
          <w:sz w:val="20"/>
          <w:szCs w:val="20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>
        <w:rPr>
          <w:sz w:val="20"/>
          <w:szCs w:val="20"/>
        </w:rPr>
        <w:t>К</w:t>
      </w:r>
      <w:r w:rsidR="007E3EFD">
        <w:rPr>
          <w:sz w:val="20"/>
          <w:szCs w:val="20"/>
        </w:rPr>
        <w:t>окшайског</w:t>
      </w:r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 xml:space="preserve"> сельского поселения  - доступные для потенциала территории, адекватные географическому, демографическому, экономическому, </w:t>
      </w:r>
      <w:proofErr w:type="spellStart"/>
      <w:r>
        <w:rPr>
          <w:sz w:val="20"/>
          <w:szCs w:val="20"/>
        </w:rPr>
        <w:t>социокультурному</w:t>
      </w:r>
      <w:proofErr w:type="spellEnd"/>
      <w:r>
        <w:rPr>
          <w:sz w:val="20"/>
          <w:szCs w:val="20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>
        <w:rPr>
          <w:sz w:val="20"/>
          <w:szCs w:val="20"/>
        </w:rPr>
        <w:t>внутримуниципальной</w:t>
      </w:r>
      <w:proofErr w:type="spellEnd"/>
      <w:r>
        <w:rPr>
          <w:sz w:val="20"/>
          <w:szCs w:val="20"/>
        </w:rPr>
        <w:t>, межмуниципальной и межрегиональной кооперации.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>
        <w:rPr>
          <w:sz w:val="20"/>
          <w:szCs w:val="20"/>
        </w:rPr>
        <w:t>самозанятости</w:t>
      </w:r>
      <w:proofErr w:type="spellEnd"/>
      <w:r>
        <w:rPr>
          <w:sz w:val="20"/>
          <w:szCs w:val="20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D1094E" w:rsidRDefault="00D1094E" w:rsidP="00D1094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</w:p>
    <w:p w:rsidR="00D1094E" w:rsidRDefault="00D1094E" w:rsidP="00D1094E">
      <w:pPr>
        <w:ind w:firstLine="720"/>
        <w:jc w:val="both"/>
      </w:pPr>
    </w:p>
    <w:p w:rsidR="00D1094E" w:rsidRDefault="00D1094E" w:rsidP="00D1094E">
      <w:pPr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20"/>
          <w:szCs w:val="20"/>
        </w:rPr>
        <w:t>2. Социально-экономическая ситуация  и потенциал развития  МО «К</w:t>
      </w:r>
      <w:r w:rsidR="007E3EFD">
        <w:rPr>
          <w:b/>
          <w:bCs/>
          <w:kern w:val="36"/>
          <w:sz w:val="20"/>
          <w:szCs w:val="20"/>
        </w:rPr>
        <w:t>окшайское</w:t>
      </w:r>
      <w:r>
        <w:rPr>
          <w:b/>
          <w:bCs/>
          <w:kern w:val="36"/>
          <w:sz w:val="20"/>
          <w:szCs w:val="20"/>
        </w:rPr>
        <w:t xml:space="preserve"> сельское поселение»</w:t>
      </w:r>
    </w:p>
    <w:p w:rsidR="00D1094E" w:rsidRDefault="00D1094E" w:rsidP="00D1094E">
      <w:pPr>
        <w:jc w:val="center"/>
        <w:outlineLvl w:val="1"/>
        <w:rPr>
          <w:b/>
          <w:bCs/>
          <w:sz w:val="36"/>
          <w:szCs w:val="36"/>
        </w:rPr>
      </w:pPr>
      <w:bookmarkStart w:id="1" w:name="_Toc132716903"/>
      <w:r>
        <w:rPr>
          <w:b/>
          <w:bCs/>
          <w:color w:val="000000"/>
          <w:sz w:val="20"/>
          <w:szCs w:val="20"/>
        </w:rPr>
        <w:t xml:space="preserve">2.1. Анализ социального развития </w:t>
      </w:r>
      <w:bookmarkEnd w:id="1"/>
    </w:p>
    <w:p w:rsidR="00D1094E" w:rsidRPr="00573DD8" w:rsidRDefault="00D1094E" w:rsidP="00D1094E">
      <w:pPr>
        <w:ind w:firstLine="709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Общая площадь МО «</w:t>
      </w:r>
      <w:r w:rsidR="0097429A">
        <w:rPr>
          <w:sz w:val="20"/>
          <w:szCs w:val="20"/>
        </w:rPr>
        <w:t>Кокшайское</w:t>
      </w:r>
      <w:r>
        <w:rPr>
          <w:sz w:val="20"/>
          <w:szCs w:val="20"/>
        </w:rPr>
        <w:t xml:space="preserve"> сельское поселение» </w:t>
      </w:r>
      <w:r w:rsidRPr="00573DD8">
        <w:rPr>
          <w:color w:val="000000"/>
          <w:sz w:val="20"/>
          <w:szCs w:val="20"/>
        </w:rPr>
        <w:t xml:space="preserve">составляет  </w:t>
      </w:r>
      <w:r w:rsidR="00F07708">
        <w:rPr>
          <w:color w:val="000000"/>
          <w:sz w:val="20"/>
          <w:szCs w:val="20"/>
          <w:highlight w:val="yellow"/>
        </w:rPr>
        <w:t>15940,32</w:t>
      </w:r>
      <w:r>
        <w:rPr>
          <w:color w:val="000000"/>
          <w:sz w:val="20"/>
          <w:szCs w:val="20"/>
          <w:highlight w:val="yellow"/>
        </w:rPr>
        <w:t xml:space="preserve"> </w:t>
      </w:r>
      <w:r w:rsidRPr="00573DD8">
        <w:rPr>
          <w:color w:val="000000"/>
          <w:sz w:val="20"/>
          <w:szCs w:val="20"/>
          <w:highlight w:val="yellow"/>
        </w:rPr>
        <w:t>га. Численность н</w:t>
      </w:r>
      <w:r>
        <w:rPr>
          <w:color w:val="000000"/>
          <w:sz w:val="20"/>
          <w:szCs w:val="20"/>
          <w:highlight w:val="yellow"/>
        </w:rPr>
        <w:t>аселения по данным на 01.01.2016</w:t>
      </w:r>
      <w:r w:rsidRPr="00573DD8">
        <w:rPr>
          <w:color w:val="000000"/>
          <w:sz w:val="20"/>
          <w:szCs w:val="20"/>
          <w:highlight w:val="yellow"/>
        </w:rPr>
        <w:t xml:space="preserve"> года составила </w:t>
      </w:r>
      <w:r>
        <w:rPr>
          <w:color w:val="000000"/>
          <w:sz w:val="20"/>
          <w:szCs w:val="20"/>
          <w:highlight w:val="yellow"/>
        </w:rPr>
        <w:t xml:space="preserve"> </w:t>
      </w:r>
      <w:r w:rsidR="00471AD7">
        <w:rPr>
          <w:color w:val="000000"/>
          <w:sz w:val="20"/>
          <w:szCs w:val="20"/>
          <w:highlight w:val="yellow"/>
        </w:rPr>
        <w:t>181</w:t>
      </w:r>
      <w:r w:rsidR="00F07708">
        <w:rPr>
          <w:color w:val="000000"/>
          <w:sz w:val="20"/>
          <w:szCs w:val="20"/>
          <w:highlight w:val="yellow"/>
        </w:rPr>
        <w:t>6</w:t>
      </w:r>
      <w:r w:rsidRPr="00573DD8">
        <w:rPr>
          <w:color w:val="000000"/>
          <w:sz w:val="20"/>
          <w:szCs w:val="20"/>
          <w:highlight w:val="yellow"/>
        </w:rPr>
        <w:t xml:space="preserve"> человек. В состав МО «К</w:t>
      </w:r>
      <w:r w:rsidR="0097429A">
        <w:rPr>
          <w:color w:val="000000"/>
          <w:sz w:val="20"/>
          <w:szCs w:val="20"/>
          <w:highlight w:val="yellow"/>
        </w:rPr>
        <w:t>окшайское</w:t>
      </w:r>
      <w:r w:rsidRPr="00573DD8">
        <w:rPr>
          <w:color w:val="000000"/>
          <w:sz w:val="20"/>
          <w:szCs w:val="20"/>
          <w:highlight w:val="yellow"/>
        </w:rPr>
        <w:t xml:space="preserve"> сельское поселение»  входят:</w:t>
      </w:r>
      <w:r w:rsidRPr="00573DD8">
        <w:rPr>
          <w:color w:val="000000"/>
          <w:sz w:val="20"/>
          <w:szCs w:val="20"/>
        </w:rPr>
        <w:t xml:space="preserve"> </w:t>
      </w:r>
      <w:bookmarkEnd w:id="0"/>
    </w:p>
    <w:p w:rsidR="00D1094E" w:rsidRDefault="00D1094E" w:rsidP="00D1094E">
      <w:pPr>
        <w:ind w:firstLine="709"/>
        <w:jc w:val="both"/>
      </w:pPr>
    </w:p>
    <w:p w:rsidR="00D1094E" w:rsidRDefault="00D1094E" w:rsidP="00D1094E">
      <w:pPr>
        <w:ind w:firstLine="709"/>
        <w:jc w:val="center"/>
      </w:pPr>
      <w:r>
        <w:rPr>
          <w:b/>
          <w:sz w:val="20"/>
          <w:szCs w:val="20"/>
        </w:rPr>
        <w:t xml:space="preserve">Наличие земельных ресурсов </w:t>
      </w:r>
    </w:p>
    <w:p w:rsidR="00D1094E" w:rsidRDefault="00D1094E" w:rsidP="00D1094E">
      <w:pPr>
        <w:ind w:firstLine="709"/>
        <w:jc w:val="center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34"/>
      </w:tblGrid>
      <w:tr w:rsidR="00D1094E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Общая площадь</w:t>
            </w:r>
          </w:p>
        </w:tc>
      </w:tr>
      <w:tr w:rsidR="00D1094E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Default="00D1094E" w:rsidP="007E3EFD">
            <w:pPr>
              <w:jc w:val="both"/>
            </w:pPr>
            <w:r>
              <w:rPr>
                <w:sz w:val="20"/>
                <w:szCs w:val="20"/>
              </w:rPr>
              <w:t xml:space="preserve">Земли </w:t>
            </w:r>
            <w:proofErr w:type="spellStart"/>
            <w:r>
              <w:rPr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EF0D02" w:rsidRDefault="00F07708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1531</w:t>
            </w:r>
          </w:p>
        </w:tc>
      </w:tr>
      <w:tr w:rsidR="00D1094E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Default="00D1094E" w:rsidP="007E3EFD">
            <w:pPr>
              <w:jc w:val="both"/>
            </w:pPr>
            <w:r>
              <w:rPr>
                <w:sz w:val="20"/>
                <w:szCs w:val="20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EF0D02" w:rsidRDefault="00F07708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518,92</w:t>
            </w:r>
          </w:p>
        </w:tc>
      </w:tr>
      <w:tr w:rsidR="00D1094E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Default="00D1094E" w:rsidP="007E3EFD">
            <w:pPr>
              <w:jc w:val="both"/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EF0D02" w:rsidRDefault="00F07708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22,13</w:t>
            </w:r>
          </w:p>
        </w:tc>
      </w:tr>
      <w:tr w:rsidR="00D1094E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Default="00D1094E" w:rsidP="007E3EFD">
            <w:pPr>
              <w:jc w:val="both"/>
            </w:pPr>
            <w:r>
              <w:rPr>
                <w:sz w:val="20"/>
                <w:szCs w:val="20"/>
              </w:rPr>
              <w:lastRenderedPageBreak/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EF0D02" w:rsidRDefault="00F07708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12292,27</w:t>
            </w:r>
          </w:p>
        </w:tc>
      </w:tr>
      <w:tr w:rsidR="00D1094E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Default="00D1094E" w:rsidP="007E3EFD">
            <w:pPr>
              <w:jc w:val="both"/>
            </w:pPr>
            <w:r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EF0D02" w:rsidRDefault="00F07708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693,3</w:t>
            </w:r>
          </w:p>
        </w:tc>
      </w:tr>
      <w:tr w:rsidR="00F07708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08" w:rsidRDefault="00F07708" w:rsidP="007E3E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08" w:rsidRDefault="00F07708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882,7</w:t>
            </w:r>
          </w:p>
        </w:tc>
      </w:tr>
      <w:tr w:rsidR="00D1094E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Default="00D1094E" w:rsidP="00F07708">
            <w:pPr>
              <w:jc w:val="both"/>
            </w:pPr>
            <w:r>
              <w:rPr>
                <w:sz w:val="20"/>
                <w:szCs w:val="20"/>
              </w:rPr>
              <w:t xml:space="preserve">Итого земель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EF0D02" w:rsidRDefault="00F07708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15940,32</w:t>
            </w:r>
          </w:p>
        </w:tc>
      </w:tr>
    </w:tbl>
    <w:p w:rsidR="00D1094E" w:rsidRDefault="00D1094E" w:rsidP="00D1094E">
      <w:pPr>
        <w:jc w:val="both"/>
      </w:pPr>
      <w:r>
        <w:rPr>
          <w:sz w:val="20"/>
          <w:szCs w:val="20"/>
        </w:rPr>
        <w:t xml:space="preserve"> 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 xml:space="preserve">Из приведенной таблицы видно, что сельскохозяйственные угодья занимают </w:t>
      </w:r>
      <w:r>
        <w:rPr>
          <w:sz w:val="20"/>
          <w:szCs w:val="20"/>
          <w:highlight w:val="yellow"/>
        </w:rPr>
        <w:t>9,6 %</w:t>
      </w:r>
      <w:r>
        <w:rPr>
          <w:sz w:val="20"/>
          <w:szCs w:val="20"/>
        </w:rPr>
        <w:t xml:space="preserve"> от общей территории поселения и составляют </w:t>
      </w:r>
      <w:r w:rsidR="00F07708">
        <w:rPr>
          <w:sz w:val="20"/>
          <w:szCs w:val="20"/>
        </w:rPr>
        <w:t>1531</w:t>
      </w:r>
      <w:r>
        <w:rPr>
          <w:sz w:val="20"/>
          <w:szCs w:val="20"/>
        </w:rPr>
        <w:t xml:space="preserve"> га</w:t>
      </w:r>
      <w:r w:rsidR="00F07708">
        <w:rPr>
          <w:sz w:val="20"/>
          <w:szCs w:val="20"/>
        </w:rPr>
        <w:t>.</w:t>
      </w:r>
    </w:p>
    <w:p w:rsidR="00D1094E" w:rsidRDefault="00D1094E" w:rsidP="00D1094E">
      <w:pPr>
        <w:spacing w:before="240" w:after="60"/>
        <w:jc w:val="center"/>
        <w:outlineLvl w:val="2"/>
        <w:rPr>
          <w:b/>
          <w:bCs/>
          <w:sz w:val="27"/>
          <w:szCs w:val="27"/>
        </w:rPr>
      </w:pPr>
      <w:bookmarkStart w:id="2" w:name="_Toc55389930"/>
      <w:r>
        <w:rPr>
          <w:b/>
          <w:bCs/>
          <w:color w:val="000000"/>
          <w:sz w:val="20"/>
          <w:szCs w:val="20"/>
        </w:rPr>
        <w:t>2.2   </w:t>
      </w:r>
      <w:bookmarkEnd w:id="2"/>
      <w:r>
        <w:rPr>
          <w:b/>
          <w:bCs/>
          <w:sz w:val="20"/>
          <w:szCs w:val="20"/>
        </w:rPr>
        <w:t>Административное деление</w:t>
      </w:r>
    </w:p>
    <w:p w:rsidR="00D1094E" w:rsidRDefault="00D1094E" w:rsidP="00D1094E">
      <w:pPr>
        <w:spacing w:before="100" w:beforeAutospacing="1" w:after="100" w:afterAutospacing="1"/>
        <w:ind w:firstLine="709"/>
        <w:jc w:val="both"/>
      </w:pPr>
      <w:r>
        <w:rPr>
          <w:sz w:val="20"/>
          <w:szCs w:val="20"/>
        </w:rPr>
        <w:t>МО «</w:t>
      </w:r>
      <w:r w:rsidR="0097429A">
        <w:rPr>
          <w:sz w:val="20"/>
          <w:szCs w:val="20"/>
        </w:rPr>
        <w:t>Кокшайское</w:t>
      </w:r>
      <w:r>
        <w:rPr>
          <w:sz w:val="20"/>
          <w:szCs w:val="20"/>
        </w:rPr>
        <w:t xml:space="preserve"> сельское поселение»</w:t>
      </w:r>
      <w:r w:rsidR="009742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включает в </w:t>
      </w:r>
      <w:r>
        <w:rPr>
          <w:sz w:val="20"/>
          <w:szCs w:val="20"/>
          <w:highlight w:val="yellow"/>
        </w:rPr>
        <w:t xml:space="preserve">себя </w:t>
      </w:r>
      <w:r w:rsidR="0097429A">
        <w:rPr>
          <w:sz w:val="20"/>
          <w:szCs w:val="20"/>
          <w:highlight w:val="yellow"/>
        </w:rPr>
        <w:t>7</w:t>
      </w:r>
      <w:r w:rsidR="00471AD7">
        <w:rPr>
          <w:sz w:val="20"/>
          <w:szCs w:val="20"/>
          <w:highlight w:val="yellow"/>
        </w:rPr>
        <w:t xml:space="preserve"> </w:t>
      </w:r>
      <w:r>
        <w:rPr>
          <w:sz w:val="20"/>
          <w:szCs w:val="20"/>
          <w:highlight w:val="yellow"/>
        </w:rPr>
        <w:t xml:space="preserve">населенных пунктов, с административным центром в </w:t>
      </w:r>
      <w:r>
        <w:rPr>
          <w:sz w:val="20"/>
          <w:szCs w:val="20"/>
        </w:rPr>
        <w:t xml:space="preserve">селе </w:t>
      </w:r>
      <w:proofErr w:type="spellStart"/>
      <w:r>
        <w:rPr>
          <w:sz w:val="20"/>
          <w:szCs w:val="20"/>
        </w:rPr>
        <w:t>К</w:t>
      </w:r>
      <w:r w:rsidR="0097429A">
        <w:rPr>
          <w:sz w:val="20"/>
          <w:szCs w:val="20"/>
        </w:rPr>
        <w:t>окшайск</w:t>
      </w:r>
      <w:proofErr w:type="spellEnd"/>
      <w:r w:rsidR="00F07708">
        <w:rPr>
          <w:sz w:val="20"/>
          <w:szCs w:val="20"/>
        </w:rPr>
        <w:t>.</w:t>
      </w:r>
    </w:p>
    <w:p w:rsidR="00D1094E" w:rsidRDefault="00D1094E" w:rsidP="00D1094E">
      <w:pPr>
        <w:spacing w:before="100" w:beforeAutospacing="1" w:after="100" w:afterAutospacing="1"/>
        <w:ind w:firstLine="709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Таб.2 </w:t>
      </w:r>
    </w:p>
    <w:tbl>
      <w:tblPr>
        <w:tblW w:w="0" w:type="auto"/>
        <w:jc w:val="center"/>
        <w:tblInd w:w="-1710" w:type="dxa"/>
        <w:tblCellMar>
          <w:left w:w="0" w:type="dxa"/>
          <w:right w:w="0" w:type="dxa"/>
        </w:tblCellMar>
        <w:tblLook w:val="04A0"/>
      </w:tblPr>
      <w:tblGrid>
        <w:gridCol w:w="2349"/>
        <w:gridCol w:w="1985"/>
        <w:gridCol w:w="1797"/>
        <w:gridCol w:w="1737"/>
        <w:gridCol w:w="1649"/>
      </w:tblGrid>
      <w:tr w:rsidR="00D1094E" w:rsidTr="007E3EFD">
        <w:trPr>
          <w:cantSplit/>
          <w:trHeight w:val="729"/>
          <w:jc w:val="center"/>
        </w:trPr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Default="00D1094E" w:rsidP="007E3EFD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 xml:space="preserve">Наименование поселения,  с указанием административного центра 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Default="00D1094E" w:rsidP="007E3EFD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Default="00D1094E" w:rsidP="007E3EFD">
            <w:pPr>
              <w:spacing w:before="100" w:beforeAutospacing="1" w:after="100" w:afterAutospacing="1"/>
              <w:jc w:val="center"/>
            </w:pPr>
            <w:r>
              <w:rPr>
                <w:sz w:val="20"/>
                <w:szCs w:val="20"/>
              </w:rPr>
              <w:t>Численность населения населенного пункта, чел.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Default="00D1094E" w:rsidP="007E3EFD">
            <w:pPr>
              <w:jc w:val="center"/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Default="00D1094E" w:rsidP="007E3EFD">
            <w:pPr>
              <w:spacing w:before="100" w:beforeAutospacing="1" w:after="100" w:afterAutospacing="1"/>
              <w:jc w:val="center"/>
            </w:pPr>
          </w:p>
        </w:tc>
      </w:tr>
      <w:tr w:rsidR="00D1094E" w:rsidTr="007E3EFD">
        <w:trPr>
          <w:trHeight w:val="901"/>
          <w:jc w:val="center"/>
        </w:trPr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Default="00D1094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МО «</w:t>
            </w:r>
            <w:r w:rsidR="0097429A">
              <w:rPr>
                <w:sz w:val="20"/>
                <w:szCs w:val="20"/>
                <w:highlight w:val="yellow"/>
              </w:rPr>
              <w:t>Кокшайское</w:t>
            </w:r>
          </w:p>
          <w:p w:rsidR="00D1094E" w:rsidRDefault="0097429A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</w:t>
            </w:r>
            <w:r w:rsidR="00D1094E">
              <w:rPr>
                <w:sz w:val="20"/>
                <w:szCs w:val="20"/>
                <w:highlight w:val="yellow"/>
              </w:rPr>
              <w:t>ельское поселение»</w:t>
            </w:r>
          </w:p>
          <w:p w:rsidR="00D1094E" w:rsidRDefault="00D1094E" w:rsidP="007E3EFD">
            <w:pPr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yellow"/>
              </w:rPr>
              <w:t>Звениговского</w:t>
            </w:r>
            <w:proofErr w:type="spellEnd"/>
          </w:p>
          <w:p w:rsidR="00D1094E" w:rsidRDefault="00D1094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муниципального района</w:t>
            </w:r>
          </w:p>
          <w:p w:rsidR="00D1094E" w:rsidRDefault="00D1094E" w:rsidP="0097429A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Республики Марий Эл,  административный центр – с. </w:t>
            </w:r>
            <w:proofErr w:type="spellStart"/>
            <w:r>
              <w:rPr>
                <w:sz w:val="20"/>
                <w:szCs w:val="20"/>
                <w:highlight w:val="yellow"/>
              </w:rPr>
              <w:t>К</w:t>
            </w:r>
            <w:r w:rsidR="0097429A">
              <w:rPr>
                <w:sz w:val="20"/>
                <w:szCs w:val="20"/>
                <w:highlight w:val="yellow"/>
              </w:rPr>
              <w:t>окшайск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573DD8" w:rsidRDefault="00D1094E" w:rsidP="007E3EFD">
            <w:pPr>
              <w:jc w:val="both"/>
              <w:rPr>
                <w:sz w:val="20"/>
                <w:szCs w:val="20"/>
                <w:highlight w:val="yellow"/>
              </w:rPr>
            </w:pPr>
            <w:r w:rsidRPr="00573DD8">
              <w:rPr>
                <w:sz w:val="20"/>
                <w:szCs w:val="20"/>
                <w:highlight w:val="yellow"/>
              </w:rPr>
              <w:t xml:space="preserve">с. </w:t>
            </w:r>
            <w:proofErr w:type="spellStart"/>
            <w:r w:rsidR="0097429A">
              <w:rPr>
                <w:sz w:val="20"/>
                <w:szCs w:val="20"/>
                <w:highlight w:val="yellow"/>
              </w:rPr>
              <w:t>Кокшайск</w:t>
            </w:r>
            <w:proofErr w:type="spellEnd"/>
          </w:p>
          <w:p w:rsidR="00D1094E" w:rsidRPr="00573DD8" w:rsidRDefault="0097429A" w:rsidP="007E3EF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п. Таир</w:t>
            </w:r>
          </w:p>
          <w:p w:rsidR="00D1094E" w:rsidRPr="00573DD8" w:rsidRDefault="0097429A" w:rsidP="007E3EF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д. </w:t>
            </w:r>
            <w:proofErr w:type="spellStart"/>
            <w:r>
              <w:rPr>
                <w:sz w:val="20"/>
                <w:szCs w:val="20"/>
                <w:highlight w:val="yellow"/>
              </w:rPr>
              <w:t>Шимшурга</w:t>
            </w:r>
            <w:proofErr w:type="spellEnd"/>
          </w:p>
          <w:p w:rsidR="00D1094E" w:rsidRPr="00573DD8" w:rsidRDefault="00D1094E" w:rsidP="007E3EF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д.</w:t>
            </w:r>
            <w:r w:rsidR="0097429A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97429A">
              <w:rPr>
                <w:sz w:val="20"/>
                <w:szCs w:val="20"/>
                <w:highlight w:val="yellow"/>
              </w:rPr>
              <w:t>Ялпай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</w:t>
            </w:r>
          </w:p>
          <w:p w:rsidR="00E10576" w:rsidRDefault="00D1094E" w:rsidP="007E3EF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д.</w:t>
            </w:r>
            <w:r w:rsidR="0097429A">
              <w:rPr>
                <w:sz w:val="20"/>
                <w:szCs w:val="20"/>
                <w:highlight w:val="yellow"/>
              </w:rPr>
              <w:t xml:space="preserve"> Семеновка</w:t>
            </w:r>
            <w:r>
              <w:rPr>
                <w:sz w:val="20"/>
                <w:szCs w:val="20"/>
                <w:highlight w:val="yellow"/>
              </w:rPr>
              <w:t xml:space="preserve">   </w:t>
            </w:r>
          </w:p>
          <w:p w:rsidR="00D1094E" w:rsidRDefault="00E10576" w:rsidP="007E3EF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п. </w:t>
            </w:r>
            <w:proofErr w:type="spellStart"/>
            <w:r>
              <w:rPr>
                <w:sz w:val="20"/>
                <w:szCs w:val="20"/>
                <w:highlight w:val="yellow"/>
              </w:rPr>
              <w:t>Шуйка</w:t>
            </w:r>
            <w:proofErr w:type="spellEnd"/>
            <w:r w:rsidR="00D1094E">
              <w:rPr>
                <w:sz w:val="20"/>
                <w:szCs w:val="20"/>
                <w:highlight w:val="yellow"/>
              </w:rPr>
              <w:t xml:space="preserve">                                </w:t>
            </w:r>
          </w:p>
          <w:p w:rsidR="00D1094E" w:rsidRDefault="0097429A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п. 53 квартал</w:t>
            </w:r>
          </w:p>
          <w:p w:rsidR="00D1094E" w:rsidRPr="00662FE6" w:rsidRDefault="00D1094E" w:rsidP="007E3EF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573DD8" w:rsidRDefault="00471AD7" w:rsidP="007E3EF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</w:t>
            </w:r>
            <w:r w:rsidR="0000389F">
              <w:rPr>
                <w:sz w:val="20"/>
                <w:szCs w:val="20"/>
                <w:highlight w:val="yellow"/>
              </w:rPr>
              <w:t>837</w:t>
            </w:r>
          </w:p>
          <w:p w:rsidR="00D1094E" w:rsidRPr="00573DD8" w:rsidRDefault="00D1094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           </w:t>
            </w:r>
            <w:r w:rsidR="00471AD7">
              <w:rPr>
                <w:sz w:val="20"/>
                <w:szCs w:val="20"/>
                <w:highlight w:val="yellow"/>
              </w:rPr>
              <w:t>25</w:t>
            </w:r>
            <w:r w:rsidR="0000389F">
              <w:rPr>
                <w:sz w:val="20"/>
                <w:szCs w:val="20"/>
                <w:highlight w:val="yellow"/>
              </w:rPr>
              <w:t>1</w:t>
            </w:r>
          </w:p>
          <w:p w:rsidR="00D1094E" w:rsidRPr="00573DD8" w:rsidRDefault="00D1094E" w:rsidP="007E3EF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</w:t>
            </w:r>
            <w:r w:rsidR="00471AD7">
              <w:rPr>
                <w:sz w:val="20"/>
                <w:szCs w:val="20"/>
                <w:highlight w:val="yellow"/>
              </w:rPr>
              <w:t>25</w:t>
            </w:r>
            <w:r w:rsidR="0000389F">
              <w:rPr>
                <w:sz w:val="20"/>
                <w:szCs w:val="20"/>
                <w:highlight w:val="yellow"/>
              </w:rPr>
              <w:t>1</w:t>
            </w:r>
          </w:p>
          <w:p w:rsidR="00D1094E" w:rsidRPr="00573DD8" w:rsidRDefault="00D1094E" w:rsidP="007E3EF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</w:t>
            </w:r>
            <w:r w:rsidR="00471AD7">
              <w:rPr>
                <w:sz w:val="20"/>
                <w:szCs w:val="20"/>
                <w:highlight w:val="yellow"/>
              </w:rPr>
              <w:t xml:space="preserve"> 1</w:t>
            </w:r>
            <w:r w:rsidR="0000389F">
              <w:rPr>
                <w:sz w:val="20"/>
                <w:szCs w:val="20"/>
                <w:highlight w:val="yellow"/>
              </w:rPr>
              <w:t>55</w:t>
            </w:r>
          </w:p>
          <w:p w:rsidR="00D1094E" w:rsidRDefault="00D1094E" w:rsidP="007E3EF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 </w:t>
            </w:r>
            <w:r w:rsidR="0000389F">
              <w:rPr>
                <w:sz w:val="20"/>
                <w:szCs w:val="20"/>
                <w:highlight w:val="yellow"/>
              </w:rPr>
              <w:t>217</w:t>
            </w:r>
          </w:p>
          <w:p w:rsidR="00D1094E" w:rsidRDefault="00471AD7" w:rsidP="007E3EF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</w:t>
            </w:r>
            <w:r w:rsidR="0000389F">
              <w:rPr>
                <w:sz w:val="20"/>
                <w:szCs w:val="20"/>
                <w:highlight w:val="yellow"/>
              </w:rPr>
              <w:t>105</w:t>
            </w:r>
          </w:p>
          <w:p w:rsidR="00E10576" w:rsidRDefault="00E10576" w:rsidP="007E3EF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  <w:p w:rsidR="00D1094E" w:rsidRPr="00662FE6" w:rsidRDefault="00D1094E" w:rsidP="0097429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Default="00D1094E" w:rsidP="007E3EFD">
            <w:pPr>
              <w:jc w:val="center"/>
              <w:rPr>
                <w:highlight w:val="yellow"/>
              </w:rPr>
            </w:pPr>
          </w:p>
          <w:p w:rsidR="00D1094E" w:rsidRDefault="00D1094E" w:rsidP="007E3EFD">
            <w:pPr>
              <w:jc w:val="center"/>
              <w:rPr>
                <w:highlight w:val="yellow"/>
              </w:rPr>
            </w:pPr>
          </w:p>
          <w:p w:rsidR="00D1094E" w:rsidRDefault="00D1094E" w:rsidP="007E3EFD">
            <w:pPr>
              <w:jc w:val="center"/>
              <w:rPr>
                <w:highlight w:val="yellow"/>
              </w:rPr>
            </w:pPr>
          </w:p>
          <w:p w:rsidR="00D1094E" w:rsidRDefault="00D1094E" w:rsidP="007E3EFD">
            <w:pPr>
              <w:jc w:val="center"/>
              <w:rPr>
                <w:highlight w:val="yellow"/>
              </w:rPr>
            </w:pPr>
          </w:p>
          <w:p w:rsidR="00D1094E" w:rsidRDefault="00D1094E" w:rsidP="007E3EFD">
            <w:pPr>
              <w:jc w:val="center"/>
              <w:rPr>
                <w:highlight w:val="yellow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Default="00D1094E" w:rsidP="007E3EFD">
            <w:pPr>
              <w:jc w:val="center"/>
              <w:rPr>
                <w:highlight w:val="yellow"/>
              </w:rPr>
            </w:pPr>
          </w:p>
          <w:p w:rsidR="00D1094E" w:rsidRDefault="00D1094E" w:rsidP="007E3EFD">
            <w:pPr>
              <w:jc w:val="center"/>
              <w:rPr>
                <w:highlight w:val="yellow"/>
              </w:rPr>
            </w:pPr>
          </w:p>
          <w:p w:rsidR="00D1094E" w:rsidRDefault="00D1094E" w:rsidP="007E3EFD">
            <w:pPr>
              <w:jc w:val="center"/>
              <w:rPr>
                <w:highlight w:val="yellow"/>
              </w:rPr>
            </w:pPr>
          </w:p>
          <w:p w:rsidR="00D1094E" w:rsidRDefault="00D1094E" w:rsidP="007E3EFD">
            <w:pPr>
              <w:jc w:val="center"/>
              <w:rPr>
                <w:highlight w:val="yellow"/>
              </w:rPr>
            </w:pPr>
          </w:p>
          <w:p w:rsidR="00D1094E" w:rsidRDefault="00D1094E" w:rsidP="007E3EFD">
            <w:pPr>
              <w:jc w:val="center"/>
              <w:rPr>
                <w:highlight w:val="yellow"/>
              </w:rPr>
            </w:pPr>
          </w:p>
        </w:tc>
      </w:tr>
    </w:tbl>
    <w:p w:rsidR="00D1094E" w:rsidRDefault="00D1094E" w:rsidP="00D1094E">
      <w:pPr>
        <w:spacing w:before="240" w:after="60"/>
        <w:jc w:val="center"/>
        <w:outlineLvl w:val="2"/>
        <w:rPr>
          <w:b/>
          <w:bCs/>
          <w:sz w:val="27"/>
          <w:szCs w:val="27"/>
        </w:rPr>
      </w:pPr>
      <w:bookmarkStart w:id="3" w:name="_Toc132715994"/>
      <w:r>
        <w:rPr>
          <w:b/>
          <w:bCs/>
          <w:sz w:val="20"/>
          <w:szCs w:val="20"/>
        </w:rPr>
        <w:t xml:space="preserve">2.3 </w:t>
      </w:r>
      <w:bookmarkEnd w:id="3"/>
      <w:r>
        <w:rPr>
          <w:b/>
          <w:bCs/>
          <w:sz w:val="20"/>
          <w:szCs w:val="20"/>
        </w:rPr>
        <w:t>Демографическая ситуация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 Общая  численность  населения МО «К</w:t>
      </w:r>
      <w:r w:rsidR="0097429A">
        <w:rPr>
          <w:sz w:val="20"/>
          <w:szCs w:val="20"/>
        </w:rPr>
        <w:t>окшайское</w:t>
      </w:r>
      <w:r>
        <w:rPr>
          <w:sz w:val="20"/>
          <w:szCs w:val="20"/>
        </w:rPr>
        <w:t xml:space="preserve"> сельское поселение» на 01.01.2016 года  составила </w:t>
      </w:r>
      <w:r w:rsidR="00471AD7">
        <w:rPr>
          <w:sz w:val="20"/>
          <w:szCs w:val="20"/>
          <w:highlight w:val="yellow"/>
        </w:rPr>
        <w:t>181</w:t>
      </w:r>
      <w:r w:rsidR="0000389F">
        <w:rPr>
          <w:sz w:val="20"/>
          <w:szCs w:val="20"/>
          <w:highlight w:val="yellow"/>
        </w:rPr>
        <w:t>6</w:t>
      </w:r>
      <w:r>
        <w:rPr>
          <w:sz w:val="20"/>
          <w:szCs w:val="20"/>
          <w:highlight w:val="yellow"/>
        </w:rPr>
        <w:t xml:space="preserve"> че</w:t>
      </w:r>
      <w:r>
        <w:rPr>
          <w:sz w:val="20"/>
          <w:szCs w:val="20"/>
        </w:rPr>
        <w:t>ловек. Численность  трудоспособного  возраста  составляет </w:t>
      </w:r>
      <w:r>
        <w:rPr>
          <w:sz w:val="20"/>
          <w:szCs w:val="20"/>
          <w:highlight w:val="yellow"/>
        </w:rPr>
        <w:t xml:space="preserve"> </w:t>
      </w:r>
      <w:r w:rsidR="0000389F">
        <w:rPr>
          <w:sz w:val="20"/>
          <w:szCs w:val="20"/>
          <w:highlight w:val="yellow"/>
        </w:rPr>
        <w:t>680 человек (3</w:t>
      </w:r>
      <w:r w:rsidR="00471AD7">
        <w:rPr>
          <w:sz w:val="20"/>
          <w:szCs w:val="20"/>
          <w:highlight w:val="yellow"/>
        </w:rPr>
        <w:t>7,</w:t>
      </w:r>
      <w:r w:rsidR="0000389F">
        <w:rPr>
          <w:sz w:val="20"/>
          <w:szCs w:val="20"/>
          <w:highlight w:val="yellow"/>
        </w:rPr>
        <w:t>4</w:t>
      </w:r>
      <w:r>
        <w:rPr>
          <w:sz w:val="20"/>
          <w:szCs w:val="20"/>
          <w:highlight w:val="yellow"/>
        </w:rPr>
        <w:t xml:space="preserve"> % от общей  численности</w:t>
      </w:r>
      <w:r>
        <w:rPr>
          <w:sz w:val="20"/>
          <w:szCs w:val="20"/>
        </w:rPr>
        <w:t xml:space="preserve">). </w:t>
      </w:r>
    </w:p>
    <w:p w:rsidR="00D1094E" w:rsidRDefault="00D1094E" w:rsidP="00D1094E">
      <w:pPr>
        <w:jc w:val="center"/>
        <w:outlineLvl w:val="8"/>
      </w:pPr>
      <w:r>
        <w:rPr>
          <w:b/>
          <w:sz w:val="20"/>
          <w:szCs w:val="20"/>
        </w:rPr>
        <w:t xml:space="preserve">Данные о возрастной структуре населения на 01. 01.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sz w:val="20"/>
            <w:szCs w:val="20"/>
          </w:rPr>
          <w:t>2016 г</w:t>
        </w:r>
      </w:smartTag>
      <w:r>
        <w:rPr>
          <w:b/>
          <w:sz w:val="20"/>
          <w:szCs w:val="20"/>
        </w:rPr>
        <w:t>.</w:t>
      </w:r>
    </w:p>
    <w:p w:rsidR="00D1094E" w:rsidRDefault="00D1094E" w:rsidP="00D1094E">
      <w:pPr>
        <w:jc w:val="center"/>
        <w:outlineLvl w:val="8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>Таб.3</w:t>
      </w:r>
    </w:p>
    <w:tbl>
      <w:tblPr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38"/>
        <w:gridCol w:w="1212"/>
        <w:gridCol w:w="1649"/>
        <w:gridCol w:w="1917"/>
        <w:gridCol w:w="2258"/>
      </w:tblGrid>
      <w:tr w:rsidR="00D1094E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Число жителей, чел.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Детей от 0 до 18 лет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Население трудоспособного возраста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94E" w:rsidRDefault="00D1094E" w:rsidP="007E3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 xml:space="preserve"> пенсионного возраста</w:t>
            </w:r>
          </w:p>
        </w:tc>
      </w:tr>
      <w:tr w:rsidR="00E10576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9D5E26" w:rsidRDefault="00E10576" w:rsidP="007E3EFD">
            <w:pPr>
              <w:pStyle w:val="ae"/>
              <w:snapToGrid w:val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</w:t>
            </w:r>
            <w:proofErr w:type="spellStart"/>
            <w:r>
              <w:rPr>
                <w:bCs/>
                <w:sz w:val="20"/>
                <w:szCs w:val="20"/>
              </w:rPr>
              <w:t>Кокшайск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00389F" w:rsidP="0000389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837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10576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C597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615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EF0D02" w:rsidRDefault="0000389F" w:rsidP="00CC132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127</w:t>
            </w:r>
          </w:p>
        </w:tc>
      </w:tr>
      <w:tr w:rsidR="00E10576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9D5E26" w:rsidRDefault="00E10576" w:rsidP="007E3EFD">
            <w:pPr>
              <w:pStyle w:val="ae"/>
              <w:snapToGrid w:val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 Таир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00389F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10576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C597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167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EF0D02" w:rsidRDefault="0000389F" w:rsidP="0000389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51</w:t>
            </w:r>
          </w:p>
        </w:tc>
      </w:tr>
      <w:tr w:rsidR="00E10576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9D5E26" w:rsidRDefault="00E10576" w:rsidP="007E3EFD">
            <w:pPr>
              <w:pStyle w:val="ae"/>
              <w:snapToGrid w:val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Cs/>
                <w:sz w:val="20"/>
                <w:szCs w:val="20"/>
              </w:rPr>
              <w:t>Шимшурга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00389F" w:rsidP="0000389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251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10576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C597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EF0D02" w:rsidRDefault="0000389F" w:rsidP="00CC132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71</w:t>
            </w:r>
          </w:p>
        </w:tc>
      </w:tr>
      <w:tr w:rsidR="00E10576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9D5E26" w:rsidRDefault="00E10576" w:rsidP="007E3EFD">
            <w:pPr>
              <w:pStyle w:val="ae"/>
              <w:snapToGrid w:val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Cs/>
                <w:sz w:val="20"/>
                <w:szCs w:val="20"/>
              </w:rPr>
              <w:t>Ялпай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00389F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10576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C597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EF0D02" w:rsidRDefault="0000389F" w:rsidP="00CC132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41</w:t>
            </w:r>
          </w:p>
        </w:tc>
      </w:tr>
      <w:tr w:rsidR="00E10576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9D5E26" w:rsidRDefault="00E10576" w:rsidP="007E3EFD">
            <w:pPr>
              <w:pStyle w:val="ae"/>
              <w:snapToGrid w:val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д. Семеновка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00389F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217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10576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C597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EF0D02" w:rsidRDefault="0000389F" w:rsidP="00CC132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62</w:t>
            </w:r>
          </w:p>
        </w:tc>
      </w:tr>
      <w:tr w:rsidR="00E10576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Default="00E10576" w:rsidP="007E3EFD">
            <w:pPr>
              <w:pStyle w:val="ae"/>
              <w:snapToGrid w:val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 </w:t>
            </w:r>
            <w:proofErr w:type="spellStart"/>
            <w:r>
              <w:rPr>
                <w:bCs/>
                <w:sz w:val="20"/>
                <w:szCs w:val="20"/>
              </w:rPr>
              <w:t>Шуйка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Default="0000389F" w:rsidP="0000389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105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Default="00E10576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C597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Default="0000389F" w:rsidP="00CC132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50</w:t>
            </w:r>
          </w:p>
        </w:tc>
      </w:tr>
      <w:tr w:rsidR="00E10576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9D5E26" w:rsidRDefault="00E10576" w:rsidP="007E3EFD">
            <w:pPr>
              <w:pStyle w:val="ae"/>
              <w:snapToGrid w:val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 53 квартал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10576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10576" w:rsidP="007E3EFD">
            <w:pPr>
              <w:rPr>
                <w:sz w:val="20"/>
                <w:szCs w:val="20"/>
                <w:highlight w:val="yellow"/>
              </w:rPr>
            </w:pPr>
            <w:r w:rsidRPr="00EF0D02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C597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EF0D02" w:rsidRDefault="00E10576" w:rsidP="00CC132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E10576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9D5E26" w:rsidRDefault="00E10576" w:rsidP="007E3EFD">
            <w:pPr>
              <w:snapToGrid w:val="0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10576" w:rsidP="0000389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</w:t>
            </w:r>
            <w:r w:rsidR="0000389F"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10576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240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EF0D02" w:rsidRDefault="00EC597E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1174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EF0D02" w:rsidRDefault="00E10576" w:rsidP="00CC132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402</w:t>
            </w:r>
          </w:p>
        </w:tc>
      </w:tr>
    </w:tbl>
    <w:p w:rsidR="00D1094E" w:rsidRDefault="00D1094E" w:rsidP="00D1094E">
      <w:pPr>
        <w:ind w:firstLine="720"/>
        <w:jc w:val="both"/>
      </w:pPr>
      <w:r>
        <w:rPr>
          <w:sz w:val="20"/>
          <w:szCs w:val="20"/>
        </w:rPr>
        <w:t> Демографическая ситуация в МО «К</w:t>
      </w:r>
      <w:r w:rsidR="0097429A">
        <w:rPr>
          <w:sz w:val="20"/>
          <w:szCs w:val="20"/>
        </w:rPr>
        <w:t>окшайское</w:t>
      </w:r>
      <w:r>
        <w:rPr>
          <w:sz w:val="20"/>
          <w:szCs w:val="20"/>
        </w:rPr>
        <w:t xml:space="preserve"> сельское поселение» в 2016 году по сравнению с предыдущими периодами не ухудшилась,  число родившихся  превышает число умерших. Но баланс  населения   не  улучшается, из-за превышения числа </w:t>
      </w:r>
      <w:proofErr w:type="gramStart"/>
      <w:r>
        <w:rPr>
          <w:sz w:val="20"/>
          <w:szCs w:val="20"/>
        </w:rPr>
        <w:t>убывших</w:t>
      </w:r>
      <w:proofErr w:type="gramEnd"/>
      <w:r>
        <w:rPr>
          <w:sz w:val="20"/>
          <w:szCs w:val="20"/>
        </w:rPr>
        <w:t xml:space="preserve">, над числом прибывших на территорию поселения.  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>
        <w:rPr>
          <w:sz w:val="20"/>
          <w:szCs w:val="20"/>
        </w:rPr>
        <w:t>самообеспечения</w:t>
      </w:r>
      <w:proofErr w:type="spellEnd"/>
      <w:r>
        <w:rPr>
          <w:sz w:val="20"/>
          <w:szCs w:val="20"/>
        </w:rPr>
        <w:t xml:space="preserve"> (питание, лечение, лекарства, одежда),  прекращением деятельности ранее </w:t>
      </w:r>
      <w:proofErr w:type="gramStart"/>
      <w:r>
        <w:rPr>
          <w:sz w:val="20"/>
          <w:szCs w:val="20"/>
        </w:rPr>
        <w:t>крупных</w:t>
      </w:r>
      <w:proofErr w:type="gramEnd"/>
      <w:r>
        <w:rPr>
          <w:sz w:val="20"/>
          <w:szCs w:val="20"/>
        </w:rPr>
        <w:t xml:space="preserve">  предприятия, появилась безработица, резко снизились доходы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>
        <w:rPr>
          <w:sz w:val="20"/>
          <w:szCs w:val="20"/>
        </w:rPr>
        <w:t>сердечно-сосудистых</w:t>
      </w:r>
      <w:proofErr w:type="spellEnd"/>
      <w:proofErr w:type="gramEnd"/>
      <w:r>
        <w:rPr>
          <w:sz w:val="20"/>
          <w:szCs w:val="20"/>
        </w:rPr>
        <w:t xml:space="preserve"> заболеваний, онкологии. На показатели рождаемости влияют следующие моменты: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>- материальное благополучие;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>- государственные выплаты за рождение второго ребенка;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>- наличие собственного жилья;</w:t>
      </w:r>
    </w:p>
    <w:p w:rsidR="00D1094E" w:rsidRDefault="00D1094E" w:rsidP="00D1094E">
      <w:pPr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уверенность в будущем подрастающего поколения.</w:t>
      </w:r>
    </w:p>
    <w:p w:rsidR="00D1094E" w:rsidRDefault="00D1094E" w:rsidP="00D1094E">
      <w:pPr>
        <w:adjustRightInd w:val="0"/>
        <w:ind w:firstLine="540"/>
        <w:jc w:val="both"/>
        <w:rPr>
          <w:sz w:val="20"/>
          <w:szCs w:val="20"/>
        </w:rPr>
      </w:pPr>
    </w:p>
    <w:p w:rsidR="00D1094E" w:rsidRDefault="00D1094E" w:rsidP="00D1094E">
      <w:pPr>
        <w:adjustRightInd w:val="0"/>
        <w:ind w:firstLine="540"/>
        <w:jc w:val="both"/>
        <w:rPr>
          <w:sz w:val="20"/>
          <w:szCs w:val="20"/>
        </w:rPr>
      </w:pPr>
    </w:p>
    <w:p w:rsidR="00D1094E" w:rsidRDefault="00D1094E" w:rsidP="00D1094E">
      <w:pPr>
        <w:adjustRightInd w:val="0"/>
        <w:ind w:firstLine="540"/>
        <w:jc w:val="both"/>
      </w:pPr>
    </w:p>
    <w:p w:rsidR="00D1094E" w:rsidRDefault="00D1094E" w:rsidP="00D1094E">
      <w:pPr>
        <w:ind w:left="855" w:hanging="360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0"/>
          <w:szCs w:val="20"/>
        </w:rPr>
        <w:t>2.4</w:t>
      </w:r>
      <w:r>
        <w:rPr>
          <w:b/>
          <w:bCs/>
          <w:sz w:val="14"/>
          <w:szCs w:val="14"/>
        </w:rPr>
        <w:t xml:space="preserve">    </w:t>
      </w:r>
      <w:r>
        <w:rPr>
          <w:b/>
          <w:bCs/>
          <w:sz w:val="20"/>
          <w:szCs w:val="20"/>
        </w:rPr>
        <w:t>Рынок труда в поселении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 xml:space="preserve">   </w:t>
      </w:r>
      <w:r>
        <w:rPr>
          <w:sz w:val="20"/>
          <w:szCs w:val="20"/>
          <w:shd w:val="clear" w:color="auto" w:fill="FFFFFF"/>
        </w:rPr>
        <w:t xml:space="preserve">Численность трудоспособного населения </w:t>
      </w:r>
      <w:r>
        <w:rPr>
          <w:sz w:val="20"/>
          <w:szCs w:val="20"/>
          <w:highlight w:val="yellow"/>
          <w:shd w:val="clear" w:color="auto" w:fill="FFFFFF"/>
        </w:rPr>
        <w:t xml:space="preserve">– </w:t>
      </w:r>
      <w:r w:rsidR="00EC597E">
        <w:rPr>
          <w:sz w:val="20"/>
          <w:szCs w:val="20"/>
          <w:highlight w:val="yellow"/>
          <w:shd w:val="clear" w:color="auto" w:fill="FFFFFF"/>
        </w:rPr>
        <w:t>1174</w:t>
      </w:r>
      <w:r>
        <w:rPr>
          <w:sz w:val="20"/>
          <w:szCs w:val="20"/>
          <w:highlight w:val="yellow"/>
          <w:shd w:val="clear" w:color="auto" w:fill="FFFFFF"/>
        </w:rPr>
        <w:t xml:space="preserve">  человек</w:t>
      </w:r>
      <w:r>
        <w:rPr>
          <w:sz w:val="20"/>
          <w:szCs w:val="20"/>
          <w:shd w:val="clear" w:color="auto" w:fill="FFFFFF"/>
        </w:rPr>
        <w:t xml:space="preserve">. Доля численности населения в трудоспособном возрасте </w:t>
      </w:r>
      <w:r w:rsidR="00EC597E">
        <w:rPr>
          <w:sz w:val="20"/>
          <w:szCs w:val="20"/>
          <w:highlight w:val="yellow"/>
          <w:shd w:val="clear" w:color="auto" w:fill="FFFFFF"/>
        </w:rPr>
        <w:t>от общей составляет  64,7</w:t>
      </w:r>
      <w:r>
        <w:rPr>
          <w:sz w:val="20"/>
          <w:szCs w:val="20"/>
          <w:highlight w:val="yellow"/>
          <w:shd w:val="clear" w:color="auto" w:fill="FFFFFF"/>
        </w:rPr>
        <w:t xml:space="preserve">  процента.</w:t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 xml:space="preserve">                                                                Таб.4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D1094E" w:rsidTr="007E3EFD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EC597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1816</w:t>
            </w:r>
          </w:p>
        </w:tc>
      </w:tr>
      <w:tr w:rsidR="00D1094E" w:rsidTr="007E3EFD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EC597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1174</w:t>
            </w:r>
          </w:p>
        </w:tc>
      </w:tr>
      <w:tr w:rsidR="00D1094E" w:rsidTr="007E3EFD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Количество трудоустроенных жителей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EC597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925</w:t>
            </w:r>
          </w:p>
        </w:tc>
      </w:tr>
      <w:tr w:rsidR="00D1094E" w:rsidTr="007E3EFD">
        <w:trPr>
          <w:trHeight w:val="40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EC597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50,9</w:t>
            </w:r>
            <w:r w:rsidR="00D1094E">
              <w:rPr>
                <w:sz w:val="20"/>
                <w:szCs w:val="20"/>
                <w:highlight w:val="yellow"/>
              </w:rPr>
              <w:t>%</w:t>
            </w:r>
          </w:p>
        </w:tc>
      </w:tr>
      <w:tr w:rsidR="00D1094E" w:rsidTr="007E3EFD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EC597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78,8</w:t>
            </w:r>
            <w:r w:rsidR="00D1094E">
              <w:rPr>
                <w:sz w:val="20"/>
                <w:szCs w:val="20"/>
                <w:highlight w:val="yellow"/>
              </w:rPr>
              <w:t xml:space="preserve"> %</w:t>
            </w:r>
          </w:p>
        </w:tc>
      </w:tr>
      <w:tr w:rsidR="00D1094E" w:rsidTr="007E3EFD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Количество дворов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  <w:r w:rsidR="00EC597E">
              <w:rPr>
                <w:sz w:val="20"/>
                <w:szCs w:val="20"/>
                <w:highlight w:val="yellow"/>
              </w:rPr>
              <w:t>332</w:t>
            </w:r>
          </w:p>
        </w:tc>
      </w:tr>
      <w:tr w:rsidR="00D1094E" w:rsidTr="007E3EFD">
        <w:trPr>
          <w:trHeight w:val="27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Кол-во двор </w:t>
            </w:r>
            <w:proofErr w:type="gramStart"/>
            <w:r>
              <w:rPr>
                <w:sz w:val="20"/>
                <w:szCs w:val="20"/>
                <w:highlight w:val="yellow"/>
              </w:rPr>
              <w:t>занимающихся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ЛПХ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5E0E76" w:rsidRDefault="00D1094E" w:rsidP="00EC597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0"/>
                <w:szCs w:val="20"/>
                <w:highlight w:val="yellow"/>
              </w:rPr>
            </w:pPr>
            <w:r w:rsidRPr="005E0E76">
              <w:rPr>
                <w:sz w:val="20"/>
                <w:szCs w:val="20"/>
                <w:highlight w:val="yellow"/>
              </w:rPr>
              <w:t>1</w:t>
            </w:r>
            <w:r w:rsidR="00EC597E">
              <w:rPr>
                <w:sz w:val="20"/>
                <w:szCs w:val="20"/>
                <w:highlight w:val="yellow"/>
              </w:rPr>
              <w:t>332</w:t>
            </w:r>
          </w:p>
        </w:tc>
      </w:tr>
      <w:tr w:rsidR="00D1094E" w:rsidTr="007E3EFD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Кол-во пенсионеров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Default="00EC597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402</w:t>
            </w:r>
          </w:p>
        </w:tc>
      </w:tr>
    </w:tbl>
    <w:p w:rsidR="00D1094E" w:rsidRDefault="00D1094E" w:rsidP="00D1094E">
      <w:pPr>
        <w:spacing w:before="100" w:beforeAutospacing="1" w:after="100" w:afterAutospacing="1"/>
        <w:ind w:firstLine="720"/>
        <w:jc w:val="both"/>
      </w:pPr>
      <w:r>
        <w:rPr>
          <w:sz w:val="20"/>
          <w:szCs w:val="20"/>
        </w:rPr>
        <w:t xml:space="preserve">   Из приведенных данных видно, что лишь  </w:t>
      </w:r>
      <w:r w:rsidR="00EC597E">
        <w:rPr>
          <w:sz w:val="20"/>
          <w:szCs w:val="20"/>
        </w:rPr>
        <w:t>78,8</w:t>
      </w:r>
      <w:r>
        <w:rPr>
          <w:sz w:val="20"/>
          <w:szCs w:val="20"/>
        </w:rPr>
        <w:t xml:space="preserve"> % граждан трудоспособного возраста </w:t>
      </w:r>
      <w:proofErr w:type="gramStart"/>
      <w:r>
        <w:rPr>
          <w:sz w:val="20"/>
          <w:szCs w:val="20"/>
        </w:rPr>
        <w:t>трудоустроены</w:t>
      </w:r>
      <w:proofErr w:type="gramEnd"/>
      <w:r>
        <w:rPr>
          <w:sz w:val="20"/>
          <w:szCs w:val="20"/>
        </w:rPr>
        <w:t xml:space="preserve">. Пенсионеры составляют </w:t>
      </w:r>
      <w:r w:rsidR="009F0BD0">
        <w:rPr>
          <w:sz w:val="20"/>
          <w:szCs w:val="20"/>
          <w:highlight w:val="yellow"/>
        </w:rPr>
        <w:t>22,1</w:t>
      </w:r>
      <w:r>
        <w:rPr>
          <w:sz w:val="20"/>
          <w:szCs w:val="20"/>
          <w:highlight w:val="yellow"/>
        </w:rPr>
        <w:t xml:space="preserve"> %</w:t>
      </w:r>
      <w:r>
        <w:rPr>
          <w:sz w:val="20"/>
          <w:szCs w:val="20"/>
        </w:rPr>
        <w:t xml:space="preserve">  населения. В поселении существует серьезная проблема занятости трудоспособного населения. </w:t>
      </w:r>
      <w:proofErr w:type="gramStart"/>
      <w:r>
        <w:rPr>
          <w:sz w:val="20"/>
          <w:szCs w:val="20"/>
        </w:rPr>
        <w:t>В связи с этим одной из  главных задач для органов местного самоуправления  в поселении</w:t>
      </w:r>
      <w:proofErr w:type="gramEnd"/>
      <w:r>
        <w:rPr>
          <w:sz w:val="20"/>
          <w:szCs w:val="20"/>
        </w:rPr>
        <w:t xml:space="preserve"> должна стать занятость населения. </w:t>
      </w:r>
      <w:bookmarkStart w:id="4" w:name="_Toc132716908"/>
    </w:p>
    <w:p w:rsidR="00D1094E" w:rsidRDefault="00D1094E" w:rsidP="00D1094E">
      <w:pPr>
        <w:spacing w:before="100" w:beforeAutospacing="1" w:after="100" w:afterAutospacing="1"/>
        <w:ind w:firstLine="709"/>
        <w:jc w:val="center"/>
      </w:pPr>
      <w:r>
        <w:rPr>
          <w:b/>
          <w:sz w:val="20"/>
          <w:szCs w:val="20"/>
        </w:rPr>
        <w:t>2.5 Развитие отраслей социальной сферы</w:t>
      </w:r>
    </w:p>
    <w:p w:rsidR="00D1094E" w:rsidRDefault="00D1094E" w:rsidP="00D1094E">
      <w:pPr>
        <w:ind w:firstLine="709"/>
        <w:jc w:val="both"/>
      </w:pPr>
      <w:r>
        <w:rPr>
          <w:sz w:val="20"/>
          <w:szCs w:val="20"/>
        </w:rPr>
        <w:t>Прогнозом на 2016 год и на период до 2026 года  определены следующие приоритеты социального  развития МО «К</w:t>
      </w:r>
      <w:r w:rsidR="0097429A">
        <w:rPr>
          <w:sz w:val="20"/>
          <w:szCs w:val="20"/>
        </w:rPr>
        <w:t>окшайское</w:t>
      </w:r>
      <w:r>
        <w:rPr>
          <w:sz w:val="20"/>
          <w:szCs w:val="20"/>
        </w:rPr>
        <w:t xml:space="preserve"> сельское поселение»</w:t>
      </w:r>
    </w:p>
    <w:p w:rsidR="00D1094E" w:rsidRDefault="00D1094E" w:rsidP="00D1094E">
      <w:pPr>
        <w:ind w:firstLine="709"/>
        <w:jc w:val="both"/>
      </w:pPr>
      <w:r>
        <w:rPr>
          <w:sz w:val="20"/>
          <w:szCs w:val="20"/>
        </w:rPr>
        <w:t>-повышение уровня жизни населения МО «К</w:t>
      </w:r>
      <w:r w:rsidR="0097429A">
        <w:rPr>
          <w:sz w:val="20"/>
          <w:szCs w:val="20"/>
        </w:rPr>
        <w:t>окшайское</w:t>
      </w:r>
      <w:r>
        <w:rPr>
          <w:sz w:val="20"/>
          <w:szCs w:val="20"/>
        </w:rPr>
        <w:t xml:space="preserve"> сельское поселение», в т.ч. на основе развития социальной инфраструктуры;</w:t>
      </w:r>
    </w:p>
    <w:p w:rsidR="00D1094E" w:rsidRDefault="00D1094E" w:rsidP="00D1094E">
      <w:pPr>
        <w:ind w:firstLine="709"/>
        <w:jc w:val="both"/>
      </w:pPr>
      <w:r>
        <w:rPr>
          <w:sz w:val="20"/>
          <w:szCs w:val="20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1094E" w:rsidRDefault="00D1094E" w:rsidP="00D1094E">
      <w:pPr>
        <w:ind w:firstLine="709"/>
        <w:jc w:val="both"/>
      </w:pPr>
      <w:r>
        <w:rPr>
          <w:sz w:val="20"/>
          <w:szCs w:val="20"/>
        </w:rPr>
        <w:t>-развитие жилищной сферы в МО «К</w:t>
      </w:r>
      <w:r w:rsidR="0097429A">
        <w:rPr>
          <w:sz w:val="20"/>
          <w:szCs w:val="20"/>
        </w:rPr>
        <w:t>окшайское</w:t>
      </w:r>
      <w:r>
        <w:rPr>
          <w:sz w:val="20"/>
          <w:szCs w:val="20"/>
        </w:rPr>
        <w:t xml:space="preserve"> сельское поселение»;</w:t>
      </w:r>
    </w:p>
    <w:p w:rsidR="00D1094E" w:rsidRDefault="00D1094E" w:rsidP="00D1094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-создание условий для гармоничного развития подрастающего поколения в МО «К</w:t>
      </w:r>
      <w:r w:rsidR="0097429A">
        <w:rPr>
          <w:sz w:val="20"/>
          <w:szCs w:val="20"/>
        </w:rPr>
        <w:t>окшайское</w:t>
      </w:r>
      <w:r>
        <w:rPr>
          <w:sz w:val="20"/>
          <w:szCs w:val="20"/>
        </w:rPr>
        <w:t xml:space="preserve"> сельское поселение»;</w:t>
      </w:r>
    </w:p>
    <w:p w:rsidR="00D1094E" w:rsidRDefault="00D1094E" w:rsidP="00D1094E">
      <w:pPr>
        <w:ind w:firstLine="709"/>
        <w:jc w:val="both"/>
      </w:pPr>
      <w:r>
        <w:rPr>
          <w:sz w:val="20"/>
          <w:szCs w:val="20"/>
        </w:rPr>
        <w:t>-сохранение культурного наследия.</w:t>
      </w:r>
    </w:p>
    <w:p w:rsidR="00D1094E" w:rsidRDefault="00D1094E" w:rsidP="00D1094E">
      <w:pPr>
        <w:spacing w:before="100" w:beforeAutospacing="1" w:after="100" w:afterAutospacing="1"/>
        <w:ind w:firstLine="425"/>
        <w:jc w:val="center"/>
      </w:pPr>
      <w:r>
        <w:rPr>
          <w:b/>
          <w:sz w:val="20"/>
          <w:szCs w:val="20"/>
        </w:rPr>
        <w:t>2.6 Культура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 xml:space="preserve">Предоставление услуг населению в области культуры в </w:t>
      </w:r>
      <w:proofErr w:type="spellStart"/>
      <w:r>
        <w:rPr>
          <w:sz w:val="20"/>
          <w:szCs w:val="20"/>
        </w:rPr>
        <w:t>К</w:t>
      </w:r>
      <w:r w:rsidR="00471AD7">
        <w:rPr>
          <w:sz w:val="20"/>
          <w:szCs w:val="20"/>
        </w:rPr>
        <w:t>окшайско</w:t>
      </w:r>
      <w:proofErr w:type="spellEnd"/>
      <w:r>
        <w:rPr>
          <w:sz w:val="20"/>
          <w:szCs w:val="20"/>
        </w:rPr>
        <w:t xml:space="preserve"> сельском поселении  осуществляет:</w:t>
      </w:r>
    </w:p>
    <w:p w:rsidR="00D1094E" w:rsidRDefault="00D1094E" w:rsidP="00D1094E">
      <w:pPr>
        <w:adjustRightInd w:val="0"/>
        <w:ind w:firstLine="540"/>
        <w:jc w:val="both"/>
        <w:rPr>
          <w:sz w:val="20"/>
          <w:szCs w:val="20"/>
        </w:rPr>
      </w:pPr>
      <w:r>
        <w:t>МБУК «</w:t>
      </w:r>
      <w:proofErr w:type="spellStart"/>
      <w:r w:rsidR="00471AD7">
        <w:t>Шимшургинский</w:t>
      </w:r>
      <w:proofErr w:type="spellEnd"/>
      <w:r>
        <w:t xml:space="preserve"> </w:t>
      </w:r>
      <w:r w:rsidR="00471AD7">
        <w:t xml:space="preserve">социально-культурный центр», в который входят: </w:t>
      </w:r>
      <w:proofErr w:type="spellStart"/>
      <w:r w:rsidR="00471AD7">
        <w:t>Шимшургинский</w:t>
      </w:r>
      <w:proofErr w:type="spellEnd"/>
      <w:r>
        <w:t xml:space="preserve"> </w:t>
      </w:r>
      <w:proofErr w:type="spellStart"/>
      <w:r>
        <w:t>ЦДиК</w:t>
      </w:r>
      <w:proofErr w:type="spellEnd"/>
      <w:r>
        <w:t xml:space="preserve">, </w:t>
      </w:r>
      <w:proofErr w:type="spellStart"/>
      <w:r w:rsidR="00471AD7">
        <w:t>Кокшайский</w:t>
      </w:r>
      <w:proofErr w:type="spellEnd"/>
      <w:r w:rsidR="00471AD7">
        <w:t xml:space="preserve"> СДК</w:t>
      </w:r>
      <w:r>
        <w:t xml:space="preserve">, </w:t>
      </w:r>
      <w:proofErr w:type="spellStart"/>
      <w:r w:rsidR="00471AD7">
        <w:t>Таирский</w:t>
      </w:r>
      <w:proofErr w:type="spellEnd"/>
      <w:r w:rsidR="00471AD7">
        <w:t xml:space="preserve"> СК</w:t>
      </w:r>
      <w:r>
        <w:t>.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 xml:space="preserve">В Домах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D1094E" w:rsidRDefault="00471AD7" w:rsidP="00D1094E">
      <w:pPr>
        <w:ind w:firstLine="709"/>
        <w:jc w:val="both"/>
      </w:pPr>
      <w:r>
        <w:rPr>
          <w:sz w:val="20"/>
          <w:szCs w:val="20"/>
        </w:rPr>
        <w:t xml:space="preserve">Задача культурно - </w:t>
      </w:r>
      <w:proofErr w:type="spellStart"/>
      <w:r>
        <w:rPr>
          <w:sz w:val="20"/>
          <w:szCs w:val="20"/>
        </w:rPr>
        <w:t>досуговых</w:t>
      </w:r>
      <w:proofErr w:type="spellEnd"/>
      <w:r>
        <w:rPr>
          <w:sz w:val="20"/>
          <w:szCs w:val="20"/>
        </w:rPr>
        <w:t xml:space="preserve"> учреждений</w:t>
      </w:r>
      <w:r w:rsidR="00D1094E">
        <w:rPr>
          <w:sz w:val="20"/>
          <w:szCs w:val="20"/>
        </w:rPr>
        <w:t xml:space="preserve"> - вводить инновационные формы организации досуга населения и  увеличить процент охвата населения  </w:t>
      </w:r>
    </w:p>
    <w:p w:rsidR="00D1094E" w:rsidRDefault="00D1094E" w:rsidP="00D1094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этих мероприятий позволит увеличить обеспеченность населения сельского поселения культурно</w:t>
      </w:r>
      <w:r w:rsidR="00471AD7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471AD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досуговыми</w:t>
      </w:r>
      <w:proofErr w:type="spellEnd"/>
      <w:r>
        <w:rPr>
          <w:sz w:val="20"/>
          <w:szCs w:val="20"/>
        </w:rPr>
        <w:t xml:space="preserve"> учреждениями и качеством услуг.</w:t>
      </w:r>
    </w:p>
    <w:p w:rsidR="00471AD7" w:rsidRDefault="00471AD7" w:rsidP="00D1094E">
      <w:pPr>
        <w:ind w:firstLine="709"/>
        <w:jc w:val="both"/>
        <w:rPr>
          <w:sz w:val="20"/>
          <w:szCs w:val="20"/>
        </w:rPr>
      </w:pPr>
    </w:p>
    <w:p w:rsidR="00471AD7" w:rsidRDefault="00471AD7" w:rsidP="00D1094E">
      <w:pPr>
        <w:ind w:firstLine="709"/>
        <w:jc w:val="both"/>
        <w:rPr>
          <w:sz w:val="20"/>
          <w:szCs w:val="20"/>
        </w:rPr>
      </w:pPr>
    </w:p>
    <w:p w:rsidR="00471AD7" w:rsidRDefault="00471AD7" w:rsidP="00D1094E">
      <w:pPr>
        <w:ind w:firstLine="709"/>
        <w:jc w:val="both"/>
        <w:rPr>
          <w:sz w:val="20"/>
          <w:szCs w:val="20"/>
        </w:rPr>
      </w:pPr>
    </w:p>
    <w:p w:rsidR="00471AD7" w:rsidRDefault="00471AD7" w:rsidP="00D1094E">
      <w:pPr>
        <w:ind w:firstLine="709"/>
        <w:jc w:val="both"/>
        <w:rPr>
          <w:sz w:val="20"/>
          <w:szCs w:val="20"/>
        </w:rPr>
      </w:pPr>
    </w:p>
    <w:p w:rsidR="00471AD7" w:rsidRPr="00EF0D02" w:rsidRDefault="00471AD7" w:rsidP="00D1094E">
      <w:pPr>
        <w:ind w:firstLine="709"/>
        <w:jc w:val="both"/>
      </w:pPr>
    </w:p>
    <w:p w:rsidR="00D1094E" w:rsidRDefault="00D1094E" w:rsidP="00D1094E">
      <w:pPr>
        <w:spacing w:before="100" w:beforeAutospacing="1" w:after="100" w:afterAutospacing="1"/>
        <w:ind w:firstLine="709"/>
        <w:jc w:val="center"/>
      </w:pPr>
      <w:r>
        <w:rPr>
          <w:b/>
          <w:sz w:val="20"/>
          <w:szCs w:val="20"/>
        </w:rPr>
        <w:t>2.7 Физическая культура и спорт</w:t>
      </w:r>
    </w:p>
    <w:p w:rsidR="00D1094E" w:rsidRDefault="00D1094E" w:rsidP="00D1094E">
      <w:pPr>
        <w:spacing w:before="100" w:beforeAutospacing="1" w:after="100" w:afterAutospacing="1"/>
        <w:ind w:firstLine="709"/>
        <w:jc w:val="center"/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Таб.5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366"/>
        <w:gridCol w:w="2798"/>
        <w:gridCol w:w="2340"/>
      </w:tblGrid>
      <w:tr w:rsidR="00D1094E" w:rsidTr="007E3EF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Состояние</w:t>
            </w:r>
          </w:p>
        </w:tc>
      </w:tr>
      <w:tr w:rsidR="00D1094E" w:rsidTr="007E3EFD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5 </w:t>
            </w:r>
          </w:p>
        </w:tc>
      </w:tr>
      <w:tr w:rsidR="00D1094E" w:rsidTr="007E3EF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9F0BD0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Спортивный зал МОУ СОШ</w:t>
            </w:r>
            <w:r w:rsidR="009F0BD0">
              <w:rPr>
                <w:sz w:val="20"/>
                <w:szCs w:val="20"/>
                <w:highlight w:val="yellow"/>
              </w:rPr>
              <w:t xml:space="preserve">  с. </w:t>
            </w:r>
            <w:proofErr w:type="spellStart"/>
            <w:r w:rsidR="009F0BD0">
              <w:rPr>
                <w:sz w:val="20"/>
                <w:szCs w:val="20"/>
                <w:highlight w:val="yellow"/>
              </w:rPr>
              <w:t>Кокшайск</w:t>
            </w:r>
            <w:proofErr w:type="spellEnd"/>
            <w:r w:rsidR="009F0BD0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D25F37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с.</w:t>
            </w:r>
            <w:r w:rsidR="009F0BD0">
              <w:rPr>
                <w:sz w:val="20"/>
                <w:szCs w:val="20"/>
                <w:highlight w:val="yellow"/>
              </w:rPr>
              <w:t xml:space="preserve">Кокшайск, ул. </w:t>
            </w:r>
            <w:r w:rsidR="00D25F37">
              <w:rPr>
                <w:sz w:val="20"/>
                <w:szCs w:val="20"/>
                <w:highlight w:val="yellow"/>
              </w:rPr>
              <w:t>Кологривова</w:t>
            </w:r>
            <w:r w:rsidR="009F0BD0">
              <w:rPr>
                <w:sz w:val="20"/>
                <w:szCs w:val="20"/>
                <w:highlight w:val="yellow"/>
              </w:rPr>
              <w:t>, д. 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Удовлетворительное</w:t>
            </w:r>
          </w:p>
        </w:tc>
      </w:tr>
      <w:tr w:rsidR="00EC597E" w:rsidTr="007E3EFD">
        <w:trPr>
          <w:trHeight w:val="58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7E" w:rsidRDefault="00EC597E" w:rsidP="007E3EFD">
            <w:pPr>
              <w:rPr>
                <w:highlight w:val="yellow"/>
              </w:rPr>
            </w:pPr>
            <w:r>
              <w:rPr>
                <w:highlight w:val="yellow"/>
              </w:rPr>
              <w:t>2.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7E" w:rsidRDefault="00EC597E" w:rsidP="00EC597E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Спортивный зал МОУ </w:t>
            </w:r>
            <w:proofErr w:type="spellStart"/>
            <w:r>
              <w:rPr>
                <w:sz w:val="20"/>
                <w:szCs w:val="20"/>
                <w:highlight w:val="yellow"/>
              </w:rPr>
              <w:t>Шимшургинская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ООШ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7E" w:rsidRPr="000D308A" w:rsidRDefault="009F0BD0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Д. </w:t>
            </w:r>
            <w:proofErr w:type="spellStart"/>
            <w:r>
              <w:rPr>
                <w:sz w:val="20"/>
                <w:szCs w:val="20"/>
                <w:highlight w:val="yellow"/>
              </w:rPr>
              <w:t>Шимшурга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ул. </w:t>
            </w:r>
            <w:proofErr w:type="spellStart"/>
            <w:r>
              <w:rPr>
                <w:sz w:val="20"/>
                <w:szCs w:val="20"/>
                <w:highlight w:val="yellow"/>
              </w:rPr>
              <w:t>Шимшургинская</w:t>
            </w:r>
            <w:proofErr w:type="spellEnd"/>
            <w:r>
              <w:rPr>
                <w:sz w:val="20"/>
                <w:szCs w:val="20"/>
                <w:highlight w:val="yellow"/>
              </w:rPr>
              <w:t>, д. 43 «б»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7E" w:rsidRDefault="00EC597E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Удовлетворительное</w:t>
            </w:r>
          </w:p>
        </w:tc>
      </w:tr>
    </w:tbl>
    <w:p w:rsidR="009F0BD0" w:rsidRDefault="009F0BD0" w:rsidP="00D1094E">
      <w:pPr>
        <w:adjustRightInd w:val="0"/>
        <w:ind w:left="-900" w:firstLine="540"/>
        <w:jc w:val="both"/>
        <w:rPr>
          <w:sz w:val="20"/>
          <w:szCs w:val="20"/>
        </w:rPr>
      </w:pPr>
    </w:p>
    <w:p w:rsidR="00D1094E" w:rsidRDefault="00D1094E" w:rsidP="00D1094E">
      <w:pPr>
        <w:adjustRightInd w:val="0"/>
        <w:ind w:left="-900" w:firstLine="540"/>
        <w:jc w:val="both"/>
      </w:pPr>
      <w:r>
        <w:rPr>
          <w:sz w:val="20"/>
          <w:szCs w:val="20"/>
        </w:rPr>
        <w:t>В МО «</w:t>
      </w:r>
      <w:r w:rsidR="009F0BD0">
        <w:rPr>
          <w:sz w:val="20"/>
          <w:szCs w:val="20"/>
        </w:rPr>
        <w:t>Кокшайское</w:t>
      </w:r>
      <w:r>
        <w:rPr>
          <w:sz w:val="20"/>
          <w:szCs w:val="20"/>
        </w:rPr>
        <w:t xml:space="preserve"> сельское поселение» ведется спортивная работа в многочисленных секциях</w:t>
      </w:r>
      <w:r w:rsidR="009F0BD0">
        <w:rPr>
          <w:sz w:val="20"/>
          <w:szCs w:val="20"/>
        </w:rPr>
        <w:t>.</w:t>
      </w:r>
    </w:p>
    <w:p w:rsidR="00D1094E" w:rsidRDefault="00D1094E" w:rsidP="00D1094E">
      <w:pPr>
        <w:adjustRightInd w:val="0"/>
        <w:ind w:left="-900" w:firstLine="540"/>
        <w:jc w:val="both"/>
      </w:pPr>
      <w:r>
        <w:rPr>
          <w:sz w:val="20"/>
          <w:szCs w:val="20"/>
        </w:rPr>
        <w:t>При школах имеются стадионы, где проводятся игры и соревнования по волейболу, баскетболу, футболу, военно-спортивные соревнования и т.д.</w:t>
      </w:r>
    </w:p>
    <w:p w:rsidR="00D1094E" w:rsidRDefault="00D1094E" w:rsidP="00D1094E">
      <w:pPr>
        <w:adjustRightInd w:val="0"/>
        <w:ind w:left="-900" w:firstLine="540"/>
        <w:jc w:val="both"/>
      </w:pPr>
      <w:r>
        <w:rPr>
          <w:sz w:val="20"/>
          <w:szCs w:val="20"/>
        </w:rPr>
        <w:t xml:space="preserve">В зимний период любимыми видами спорта среди населения является катание на коньках, на лыжах. </w:t>
      </w:r>
    </w:p>
    <w:p w:rsidR="00D1094E" w:rsidRDefault="00D1094E" w:rsidP="00D1094E">
      <w:pPr>
        <w:adjustRightInd w:val="0"/>
        <w:ind w:left="-900" w:firstLine="540"/>
        <w:jc w:val="both"/>
      </w:pPr>
      <w:r>
        <w:rPr>
          <w:sz w:val="20"/>
          <w:szCs w:val="20"/>
        </w:rPr>
        <w:t xml:space="preserve">Поселение представляет многие виды спорта на районных и областных  соревнованиях. </w:t>
      </w:r>
    </w:p>
    <w:bookmarkEnd w:id="4"/>
    <w:p w:rsidR="00D1094E" w:rsidRDefault="00D1094E" w:rsidP="00D1094E">
      <w:pPr>
        <w:spacing w:before="240"/>
        <w:ind w:left="360" w:hanging="360"/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0"/>
          <w:szCs w:val="20"/>
        </w:rPr>
        <w:t>2.8</w:t>
      </w:r>
      <w:r>
        <w:rPr>
          <w:b/>
          <w:bCs/>
          <w:sz w:val="14"/>
          <w:szCs w:val="14"/>
        </w:rPr>
        <w:t xml:space="preserve">    </w:t>
      </w:r>
      <w:r>
        <w:rPr>
          <w:b/>
          <w:bCs/>
          <w:sz w:val="20"/>
          <w:szCs w:val="20"/>
        </w:rPr>
        <w:t>Образование</w:t>
      </w:r>
    </w:p>
    <w:p w:rsidR="00D1094E" w:rsidRDefault="00D1094E" w:rsidP="00D1094E">
      <w:pPr>
        <w:ind w:left="-360" w:firstLine="540"/>
        <w:rPr>
          <w:sz w:val="20"/>
          <w:szCs w:val="20"/>
        </w:rPr>
      </w:pPr>
      <w:r>
        <w:rPr>
          <w:sz w:val="20"/>
          <w:szCs w:val="20"/>
        </w:rPr>
        <w:t>На территории МО «К</w:t>
      </w:r>
      <w:r w:rsidR="009F0BD0">
        <w:rPr>
          <w:sz w:val="20"/>
          <w:szCs w:val="20"/>
        </w:rPr>
        <w:t>окшайское</w:t>
      </w:r>
      <w:r>
        <w:rPr>
          <w:sz w:val="20"/>
          <w:szCs w:val="20"/>
        </w:rPr>
        <w:t xml:space="preserve"> сельское поселение»  </w:t>
      </w:r>
      <w:r w:rsidR="009F0BD0">
        <w:rPr>
          <w:sz w:val="20"/>
          <w:szCs w:val="20"/>
          <w:highlight w:val="yellow"/>
        </w:rPr>
        <w:t>находится 2 школы, 1 детский</w:t>
      </w:r>
      <w:r>
        <w:rPr>
          <w:sz w:val="20"/>
          <w:szCs w:val="20"/>
          <w:highlight w:val="yellow"/>
        </w:rPr>
        <w:t xml:space="preserve"> сад</w:t>
      </w:r>
      <w:r w:rsidR="009F0BD0">
        <w:rPr>
          <w:sz w:val="20"/>
          <w:szCs w:val="20"/>
        </w:rPr>
        <w:t>.</w:t>
      </w:r>
      <w:r w:rsidRPr="006F5C7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D1094E" w:rsidRDefault="00D1094E" w:rsidP="00D1094E">
      <w:pPr>
        <w:ind w:left="-360" w:firstLine="540"/>
        <w:jc w:val="right"/>
      </w:pPr>
      <w:r>
        <w:rPr>
          <w:sz w:val="20"/>
          <w:szCs w:val="20"/>
        </w:rPr>
        <w:t xml:space="preserve"> Таб.6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4096"/>
        <w:gridCol w:w="3420"/>
        <w:gridCol w:w="900"/>
      </w:tblGrid>
      <w:tr w:rsidR="00D1094E" w:rsidTr="007E3EF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Этажн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1094E" w:rsidTr="007E3EF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/>
        </w:tc>
      </w:tr>
      <w:tr w:rsidR="00D1094E" w:rsidTr="007E3EFD">
        <w:trPr>
          <w:trHeight w:val="6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both"/>
            </w:pPr>
            <w:r>
              <w:t>МОУ «</w:t>
            </w:r>
            <w:proofErr w:type="spellStart"/>
            <w:r w:rsidR="009F0BD0">
              <w:t>Шимшургинская</w:t>
            </w:r>
            <w:proofErr w:type="spellEnd"/>
            <w:r w:rsidR="009F0BD0">
              <w:t xml:space="preserve"> ООШ</w:t>
            </w:r>
            <w:r>
              <w:t>»</w:t>
            </w:r>
          </w:p>
          <w:p w:rsidR="00D1094E" w:rsidRDefault="00D1094E" w:rsidP="007E3EFD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0D308A" w:rsidRDefault="009F0BD0" w:rsidP="009F0BD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д. </w:t>
            </w:r>
            <w:proofErr w:type="spellStart"/>
            <w:r>
              <w:rPr>
                <w:sz w:val="20"/>
                <w:szCs w:val="20"/>
                <w:highlight w:val="yellow"/>
              </w:rPr>
              <w:t>Шимшурга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ул. </w:t>
            </w:r>
            <w:proofErr w:type="spellStart"/>
            <w:r>
              <w:rPr>
                <w:sz w:val="20"/>
                <w:szCs w:val="20"/>
                <w:highlight w:val="yellow"/>
              </w:rPr>
              <w:t>Шимшургинская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ул. </w:t>
            </w:r>
            <w:proofErr w:type="spellStart"/>
            <w:r>
              <w:rPr>
                <w:sz w:val="20"/>
                <w:szCs w:val="20"/>
                <w:highlight w:val="yellow"/>
              </w:rPr>
              <w:t>Шимшургинская</w:t>
            </w:r>
            <w:proofErr w:type="spellEnd"/>
            <w:r>
              <w:rPr>
                <w:sz w:val="20"/>
                <w:szCs w:val="20"/>
                <w:highlight w:val="yellow"/>
              </w:rPr>
              <w:t>, д. 43 «б»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D1094E" w:rsidTr="007E3EFD">
        <w:trPr>
          <w:trHeight w:val="43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9F0BD0">
            <w:pPr>
              <w:jc w:val="both"/>
            </w:pPr>
            <w:r>
              <w:t>МОУ «</w:t>
            </w:r>
            <w:r w:rsidR="009F0BD0">
              <w:t xml:space="preserve">Средняя общеобразовательная школа с. </w:t>
            </w:r>
            <w:proofErr w:type="spellStart"/>
            <w:r w:rsidR="009F0BD0">
              <w:t>Кокшайск</w:t>
            </w:r>
            <w:proofErr w:type="spellEnd"/>
            <w:r w:rsidR="009F0BD0"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0D308A" w:rsidRDefault="009F0BD0" w:rsidP="00D25F3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с. </w:t>
            </w:r>
            <w:proofErr w:type="spellStart"/>
            <w:r>
              <w:rPr>
                <w:sz w:val="20"/>
                <w:szCs w:val="20"/>
                <w:highlight w:val="yellow"/>
              </w:rPr>
              <w:t>Кокшайск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ул. </w:t>
            </w:r>
            <w:r w:rsidR="00D25F37">
              <w:rPr>
                <w:sz w:val="20"/>
                <w:szCs w:val="20"/>
                <w:highlight w:val="yellow"/>
              </w:rPr>
              <w:t>Кологривова</w:t>
            </w:r>
            <w:r>
              <w:rPr>
                <w:sz w:val="20"/>
                <w:szCs w:val="20"/>
                <w:highlight w:val="yellow"/>
              </w:rPr>
              <w:t>, д. 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9F0BD0" w:rsidP="007E3EFD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D1094E" w:rsidTr="007E3EF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both"/>
            </w:pPr>
            <w:r>
              <w:t>МДОУ</w:t>
            </w:r>
          </w:p>
          <w:p w:rsidR="00D1094E" w:rsidRDefault="00D1094E" w:rsidP="009F0BD0">
            <w:pPr>
              <w:jc w:val="both"/>
            </w:pPr>
            <w:r>
              <w:t xml:space="preserve"> «</w:t>
            </w:r>
            <w:proofErr w:type="spellStart"/>
            <w:r w:rsidR="009F0BD0">
              <w:t>Кокшайский</w:t>
            </w:r>
            <w:proofErr w:type="spellEnd"/>
            <w:r w:rsidR="009F0BD0">
              <w:t xml:space="preserve"> детский сад</w:t>
            </w:r>
            <w: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0D308A" w:rsidRDefault="009F0BD0" w:rsidP="007E3EF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с. </w:t>
            </w:r>
            <w:proofErr w:type="spellStart"/>
            <w:r>
              <w:rPr>
                <w:sz w:val="20"/>
                <w:szCs w:val="20"/>
                <w:highlight w:val="yellow"/>
              </w:rPr>
              <w:t>Кокшайск</w:t>
            </w:r>
            <w:proofErr w:type="spellEnd"/>
            <w:r>
              <w:rPr>
                <w:sz w:val="20"/>
                <w:szCs w:val="20"/>
                <w:highlight w:val="yellow"/>
              </w:rPr>
              <w:t>. ул. Заводская, д. 26 «б»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</w:tbl>
    <w:p w:rsidR="00D1094E" w:rsidRDefault="00D1094E" w:rsidP="00D1094E">
      <w:pPr>
        <w:ind w:firstLine="720"/>
        <w:jc w:val="both"/>
      </w:pPr>
      <w:r>
        <w:rPr>
          <w:sz w:val="20"/>
          <w:szCs w:val="20"/>
        </w:rPr>
        <w:t xml:space="preserve">В связи с демографическим спадом наблюдается постепенное снижение численности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. В общеобразовательных учреждениях</w:t>
      </w:r>
      <w:r w:rsidR="009F0BD0">
        <w:rPr>
          <w:sz w:val="20"/>
          <w:szCs w:val="20"/>
        </w:rPr>
        <w:t xml:space="preserve"> трудятся порядка 68</w:t>
      </w:r>
      <w:r>
        <w:rPr>
          <w:sz w:val="20"/>
          <w:szCs w:val="20"/>
        </w:rPr>
        <w:t xml:space="preserve">  педагогов, большая часть из которых имеет высшее профессиональное образование.</w:t>
      </w:r>
    </w:p>
    <w:p w:rsidR="00D1094E" w:rsidRDefault="00D1094E" w:rsidP="00D1094E">
      <w:pPr>
        <w:ind w:firstLine="720"/>
        <w:jc w:val="both"/>
      </w:pPr>
      <w:r>
        <w:rPr>
          <w:sz w:val="20"/>
          <w:szCs w:val="20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D1094E" w:rsidRDefault="00D1094E" w:rsidP="00D1094E">
      <w:pPr>
        <w:tabs>
          <w:tab w:val="center" w:pos="4677"/>
          <w:tab w:val="left" w:pos="7920"/>
        </w:tabs>
        <w:spacing w:before="240" w:after="60"/>
        <w:outlineLvl w:val="2"/>
        <w:rPr>
          <w:b/>
          <w:bCs/>
          <w:sz w:val="27"/>
          <w:szCs w:val="27"/>
        </w:rPr>
      </w:pPr>
      <w:bookmarkStart w:id="5" w:name="_Toc132716909"/>
      <w:r>
        <w:rPr>
          <w:b/>
          <w:bCs/>
          <w:color w:val="000000"/>
          <w:sz w:val="20"/>
          <w:szCs w:val="20"/>
        </w:rPr>
        <w:tab/>
        <w:t xml:space="preserve">2.9  </w:t>
      </w:r>
      <w:bookmarkEnd w:id="5"/>
      <w:r>
        <w:rPr>
          <w:b/>
          <w:bCs/>
          <w:sz w:val="20"/>
          <w:szCs w:val="20"/>
        </w:rPr>
        <w:t>Здравоохранение</w:t>
      </w:r>
      <w:r>
        <w:rPr>
          <w:b/>
          <w:bCs/>
          <w:sz w:val="20"/>
          <w:szCs w:val="20"/>
        </w:rPr>
        <w:tab/>
      </w:r>
    </w:p>
    <w:p w:rsidR="00D1094E" w:rsidRDefault="00D1094E" w:rsidP="00D1094E">
      <w:pPr>
        <w:spacing w:before="100" w:beforeAutospacing="1" w:after="100" w:afterAutospacing="1"/>
        <w:jc w:val="both"/>
      </w:pPr>
      <w:r>
        <w:rPr>
          <w:sz w:val="20"/>
          <w:szCs w:val="20"/>
        </w:rPr>
        <w:t>            На территории поселения находится следующие медучреждения.</w:t>
      </w:r>
    </w:p>
    <w:p w:rsidR="00D1094E" w:rsidRDefault="00D1094E" w:rsidP="00D1094E">
      <w:pPr>
        <w:spacing w:before="100" w:beforeAutospacing="1" w:after="100" w:afterAutospacing="1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Таб.7</w:t>
      </w:r>
    </w:p>
    <w:tbl>
      <w:tblPr>
        <w:tblW w:w="70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468"/>
        <w:gridCol w:w="1719"/>
        <w:gridCol w:w="2235"/>
      </w:tblGrid>
      <w:tr w:rsidR="00D1094E" w:rsidTr="0066461D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Состояние</w:t>
            </w:r>
          </w:p>
        </w:tc>
      </w:tr>
      <w:tr w:rsidR="00D1094E" w:rsidTr="0066461D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1094E" w:rsidTr="0066461D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9F0BD0" w:rsidP="007E3EFD">
            <w:pPr>
              <w:jc w:val="both"/>
            </w:pPr>
            <w:proofErr w:type="spellStart"/>
            <w:r>
              <w:t>Кокшайская</w:t>
            </w:r>
            <w:proofErr w:type="spellEnd"/>
            <w:r>
              <w:t xml:space="preserve"> врачебная амбулатория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E" w:rsidRPr="00A071DA" w:rsidRDefault="00D25F37" w:rsidP="0066461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</w:t>
            </w:r>
            <w:r w:rsidR="009F0BD0">
              <w:rPr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="009F0BD0">
              <w:rPr>
                <w:sz w:val="20"/>
                <w:szCs w:val="20"/>
                <w:highlight w:val="yellow"/>
              </w:rPr>
              <w:t>Кокшайск</w:t>
            </w:r>
            <w:proofErr w:type="spellEnd"/>
            <w:r w:rsidR="009F0BD0">
              <w:rPr>
                <w:sz w:val="20"/>
                <w:szCs w:val="20"/>
                <w:highlight w:val="yellow"/>
              </w:rPr>
              <w:t xml:space="preserve">. ул. Луговая, </w:t>
            </w:r>
            <w:r>
              <w:rPr>
                <w:sz w:val="20"/>
                <w:szCs w:val="20"/>
                <w:highlight w:val="yellow"/>
              </w:rPr>
              <w:t>12</w:t>
            </w:r>
            <w:r w:rsidR="00D1094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A071DA" w:rsidRDefault="009F0BD0" w:rsidP="007E3EF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удовлетворительное</w:t>
            </w:r>
          </w:p>
        </w:tc>
      </w:tr>
      <w:tr w:rsidR="00D1094E" w:rsidTr="0066461D">
        <w:trPr>
          <w:trHeight w:val="21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spacing w:line="214" w:lineRule="atLeast"/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9F0BD0" w:rsidP="007E3EFD">
            <w:pPr>
              <w:jc w:val="both"/>
            </w:pPr>
            <w:proofErr w:type="spellStart"/>
            <w:r>
              <w:t>Шимшургинский</w:t>
            </w:r>
            <w:proofErr w:type="spellEnd"/>
            <w:r w:rsidR="00D1094E">
              <w:t xml:space="preserve"> ФАП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E" w:rsidRPr="00A071DA" w:rsidRDefault="0066461D" w:rsidP="007E3EFD">
            <w:pPr>
              <w:spacing w:line="214" w:lineRule="atLeast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д. </w:t>
            </w:r>
            <w:proofErr w:type="spellStart"/>
            <w:r>
              <w:rPr>
                <w:sz w:val="20"/>
                <w:szCs w:val="20"/>
                <w:highlight w:val="yellow"/>
              </w:rPr>
              <w:t>Шимшурга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, ул. </w:t>
            </w:r>
            <w:proofErr w:type="spellStart"/>
            <w:r>
              <w:rPr>
                <w:sz w:val="20"/>
                <w:szCs w:val="20"/>
                <w:highlight w:val="yellow"/>
              </w:rPr>
              <w:t>Шимшургинская</w:t>
            </w:r>
            <w:proofErr w:type="spellEnd"/>
            <w:r>
              <w:rPr>
                <w:sz w:val="20"/>
                <w:szCs w:val="20"/>
                <w:highlight w:val="yellow"/>
              </w:rPr>
              <w:t>, д. 44 «а»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A071DA" w:rsidRDefault="00D1094E" w:rsidP="007E3EFD">
            <w:pPr>
              <w:spacing w:line="214" w:lineRule="atLeast"/>
              <w:jc w:val="both"/>
              <w:rPr>
                <w:sz w:val="20"/>
                <w:szCs w:val="20"/>
                <w:highlight w:val="yellow"/>
              </w:rPr>
            </w:pPr>
            <w:r w:rsidRPr="00A071DA">
              <w:rPr>
                <w:sz w:val="20"/>
                <w:szCs w:val="20"/>
                <w:highlight w:val="yellow"/>
              </w:rPr>
              <w:t>Новое здание</w:t>
            </w:r>
          </w:p>
        </w:tc>
      </w:tr>
      <w:tr w:rsidR="00D1094E" w:rsidTr="0066461D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66461D" w:rsidP="007E3EFD">
            <w:pPr>
              <w:jc w:val="both"/>
            </w:pPr>
            <w:r>
              <w:t xml:space="preserve">Семеновский </w:t>
            </w:r>
            <w:r w:rsidR="00D1094E">
              <w:t>ФАП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E" w:rsidRPr="00A071DA" w:rsidRDefault="0066461D" w:rsidP="0066461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д. Семеновка</w:t>
            </w:r>
            <w:r w:rsidR="00D25F37">
              <w:rPr>
                <w:sz w:val="20"/>
                <w:szCs w:val="20"/>
                <w:highlight w:val="yellow"/>
              </w:rPr>
              <w:t>, ул. Селиванова, д. 56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both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Удовлетворительное </w:t>
            </w:r>
          </w:p>
        </w:tc>
      </w:tr>
      <w:tr w:rsidR="00D1094E" w:rsidTr="0066461D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66461D" w:rsidP="007E3EFD">
            <w:pPr>
              <w:jc w:val="both"/>
            </w:pPr>
            <w:proofErr w:type="spellStart"/>
            <w:r>
              <w:t>Таирский</w:t>
            </w:r>
            <w:proofErr w:type="spellEnd"/>
            <w:r w:rsidR="00D1094E">
              <w:t xml:space="preserve"> ФАП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E" w:rsidRPr="00A071DA" w:rsidRDefault="0066461D" w:rsidP="007E3EF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п. Таир</w:t>
            </w:r>
            <w:r w:rsidR="00D25F37">
              <w:rPr>
                <w:sz w:val="20"/>
                <w:szCs w:val="20"/>
                <w:highlight w:val="yellow"/>
              </w:rPr>
              <w:t xml:space="preserve">, ул. </w:t>
            </w:r>
            <w:proofErr w:type="gramStart"/>
            <w:r w:rsidR="00D25F37">
              <w:rPr>
                <w:sz w:val="20"/>
                <w:szCs w:val="20"/>
                <w:highlight w:val="yellow"/>
              </w:rPr>
              <w:t>Лесная</w:t>
            </w:r>
            <w:proofErr w:type="gramEnd"/>
            <w:r w:rsidR="00D25F37">
              <w:rPr>
                <w:sz w:val="20"/>
                <w:szCs w:val="20"/>
                <w:highlight w:val="yellow"/>
              </w:rPr>
              <w:t>, д. 1 «а»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Удовлетворительное</w:t>
            </w:r>
          </w:p>
        </w:tc>
      </w:tr>
    </w:tbl>
    <w:p w:rsidR="00D1094E" w:rsidRDefault="00D1094E" w:rsidP="00D1094E">
      <w:pPr>
        <w:ind w:firstLine="539"/>
        <w:jc w:val="both"/>
      </w:pPr>
      <w:bookmarkStart w:id="6" w:name="_Toc132716910"/>
      <w:r>
        <w:rPr>
          <w:sz w:val="20"/>
          <w:szCs w:val="20"/>
        </w:rPr>
        <w:lastRenderedPageBreak/>
        <w:t>Причина высокой заболеваемости населения кроется в т.ч. и в особенностях проживания на селе:</w:t>
      </w:r>
    </w:p>
    <w:p w:rsidR="00D1094E" w:rsidRDefault="00D1094E" w:rsidP="00D1094E">
      <w:pPr>
        <w:tabs>
          <w:tab w:val="left" w:pos="360"/>
        </w:tabs>
        <w:suppressAutoHyphens/>
        <w:ind w:left="360" w:hanging="360"/>
        <w:jc w:val="both"/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eastAsia="Symbol"/>
          <w:sz w:val="14"/>
          <w:szCs w:val="14"/>
        </w:rPr>
        <w:t xml:space="preserve">          </w:t>
      </w:r>
      <w:r>
        <w:rPr>
          <w:sz w:val="20"/>
          <w:szCs w:val="20"/>
        </w:rPr>
        <w:t xml:space="preserve">низкий жизненный уровень, </w:t>
      </w:r>
    </w:p>
    <w:p w:rsidR="00D1094E" w:rsidRDefault="00D1094E" w:rsidP="00D1094E">
      <w:pPr>
        <w:tabs>
          <w:tab w:val="left" w:pos="360"/>
        </w:tabs>
        <w:suppressAutoHyphens/>
        <w:ind w:left="360" w:hanging="360"/>
        <w:jc w:val="both"/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eastAsia="Symbol"/>
          <w:sz w:val="14"/>
          <w:szCs w:val="14"/>
        </w:rPr>
        <w:t xml:space="preserve">          </w:t>
      </w:r>
      <w:r>
        <w:rPr>
          <w:sz w:val="20"/>
          <w:szCs w:val="20"/>
        </w:rPr>
        <w:t>отсутствие средств на приобретение лекарств,</w:t>
      </w:r>
    </w:p>
    <w:p w:rsidR="00D1094E" w:rsidRDefault="00D1094E" w:rsidP="00D1094E">
      <w:pPr>
        <w:tabs>
          <w:tab w:val="left" w:pos="360"/>
        </w:tabs>
        <w:suppressAutoHyphens/>
        <w:ind w:left="360" w:hanging="360"/>
        <w:jc w:val="both"/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eastAsia="Symbol"/>
          <w:sz w:val="14"/>
          <w:szCs w:val="14"/>
        </w:rPr>
        <w:t xml:space="preserve">          </w:t>
      </w:r>
      <w:r>
        <w:rPr>
          <w:sz w:val="20"/>
          <w:szCs w:val="20"/>
        </w:rPr>
        <w:t>низкая социальная культура,</w:t>
      </w:r>
    </w:p>
    <w:p w:rsidR="00D1094E" w:rsidRDefault="00D1094E" w:rsidP="00D1094E">
      <w:pPr>
        <w:tabs>
          <w:tab w:val="left" w:pos="360"/>
        </w:tabs>
        <w:suppressAutoHyphens/>
        <w:ind w:left="360" w:hanging="360"/>
        <w:jc w:val="both"/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eastAsia="Symbol"/>
          <w:sz w:val="14"/>
          <w:szCs w:val="14"/>
        </w:rPr>
        <w:t xml:space="preserve">          </w:t>
      </w:r>
      <w:r>
        <w:rPr>
          <w:sz w:val="20"/>
          <w:szCs w:val="20"/>
        </w:rPr>
        <w:t>малая плотность населения,</w:t>
      </w:r>
    </w:p>
    <w:p w:rsidR="00D1094E" w:rsidRDefault="00D1094E" w:rsidP="00D1094E">
      <w:pPr>
        <w:tabs>
          <w:tab w:val="num" w:pos="360"/>
        </w:tabs>
        <w:suppressAutoHyphens/>
        <w:ind w:left="360" w:hanging="360"/>
        <w:jc w:val="both"/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eastAsia="Symbol"/>
          <w:sz w:val="14"/>
          <w:szCs w:val="14"/>
        </w:rPr>
        <w:t xml:space="preserve">          </w:t>
      </w:r>
      <w:r>
        <w:rPr>
          <w:sz w:val="20"/>
          <w:szCs w:val="20"/>
        </w:rPr>
        <w:t>высокая степень алкоголизации населения поселения.</w:t>
      </w:r>
    </w:p>
    <w:p w:rsidR="00D1094E" w:rsidRDefault="00D1094E" w:rsidP="00D1094E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1094E" w:rsidRDefault="00D1094E" w:rsidP="00D1094E">
      <w:pPr>
        <w:ind w:firstLine="539"/>
        <w:jc w:val="both"/>
      </w:pPr>
    </w:p>
    <w:p w:rsidR="00D1094E" w:rsidRDefault="00D1094E" w:rsidP="00D1094E">
      <w:pPr>
        <w:jc w:val="center"/>
        <w:outlineLvl w:val="2"/>
        <w:rPr>
          <w:b/>
          <w:bCs/>
          <w:sz w:val="27"/>
          <w:szCs w:val="27"/>
        </w:rPr>
      </w:pPr>
      <w:bookmarkStart w:id="7" w:name="_Toc132716913"/>
      <w:bookmarkEnd w:id="6"/>
      <w:r>
        <w:rPr>
          <w:b/>
          <w:bCs/>
          <w:sz w:val="20"/>
          <w:szCs w:val="20"/>
        </w:rPr>
        <w:t xml:space="preserve">2.10 </w:t>
      </w:r>
      <w:bookmarkEnd w:id="7"/>
      <w:r>
        <w:rPr>
          <w:b/>
          <w:bCs/>
          <w:sz w:val="20"/>
          <w:szCs w:val="20"/>
        </w:rPr>
        <w:t>Жилищный фонд</w:t>
      </w:r>
    </w:p>
    <w:p w:rsidR="00D1094E" w:rsidRDefault="00D1094E" w:rsidP="00D1094E">
      <w:pPr>
        <w:shd w:val="clear" w:color="auto" w:fill="FFFFFF"/>
        <w:jc w:val="center"/>
      </w:pPr>
      <w:r>
        <w:rPr>
          <w:b/>
          <w:bCs/>
          <w:sz w:val="20"/>
          <w:szCs w:val="20"/>
        </w:rPr>
        <w:t xml:space="preserve">Состояние </w:t>
      </w:r>
      <w:proofErr w:type="spellStart"/>
      <w:r>
        <w:rPr>
          <w:b/>
          <w:bCs/>
          <w:sz w:val="20"/>
          <w:szCs w:val="20"/>
        </w:rPr>
        <w:t>жилищно</w:t>
      </w:r>
      <w:proofErr w:type="spellEnd"/>
      <w:r>
        <w:rPr>
          <w:b/>
          <w:bCs/>
          <w:sz w:val="20"/>
          <w:szCs w:val="20"/>
        </w:rPr>
        <w:t xml:space="preserve"> - коммунальной сферы сельского поселения</w:t>
      </w:r>
    </w:p>
    <w:p w:rsidR="00D1094E" w:rsidRDefault="00D1094E" w:rsidP="00D1094E">
      <w:pPr>
        <w:spacing w:before="240" w:after="60"/>
        <w:jc w:val="center"/>
        <w:outlineLvl w:val="8"/>
      </w:pPr>
      <w:r>
        <w:rPr>
          <w:b/>
          <w:sz w:val="20"/>
          <w:szCs w:val="20"/>
        </w:rPr>
        <w:t xml:space="preserve">Данные </w:t>
      </w:r>
      <w:r>
        <w:rPr>
          <w:b/>
          <w:bCs/>
          <w:sz w:val="20"/>
          <w:szCs w:val="20"/>
        </w:rPr>
        <w:t>о</w:t>
      </w:r>
      <w:r>
        <w:rPr>
          <w:b/>
          <w:sz w:val="20"/>
          <w:szCs w:val="20"/>
        </w:rPr>
        <w:t xml:space="preserve"> существующем жилищном фонде </w:t>
      </w:r>
    </w:p>
    <w:tbl>
      <w:tblPr>
        <w:tblW w:w="0" w:type="auto"/>
        <w:jc w:val="center"/>
        <w:tblInd w:w="-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672"/>
        <w:gridCol w:w="2251"/>
      </w:tblGrid>
      <w:tr w:rsidR="00D1094E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sz w:val="20"/>
                <w:szCs w:val="20"/>
              </w:rPr>
              <w:t>На 01.01. 2016г.</w:t>
            </w:r>
          </w:p>
        </w:tc>
      </w:tr>
      <w:tr w:rsidR="00D1094E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1094E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</w:tr>
      <w:tr w:rsidR="00D1094E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Общий жилой фонд, м</w:t>
            </w:r>
            <w:r>
              <w:rPr>
                <w:sz w:val="20"/>
                <w:szCs w:val="20"/>
                <w:highlight w:val="yellow"/>
                <w:vertAlign w:val="superscript"/>
              </w:rPr>
              <w:t>2</w:t>
            </w:r>
            <w:r>
              <w:rPr>
                <w:sz w:val="20"/>
                <w:szCs w:val="20"/>
                <w:highlight w:val="yellow"/>
              </w:rPr>
              <w:t xml:space="preserve"> общ</w:t>
            </w:r>
            <w:proofErr w:type="gramStart"/>
            <w:r>
              <w:rPr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sz w:val="20"/>
                <w:szCs w:val="20"/>
                <w:highlight w:val="yellow"/>
              </w:rPr>
              <w:t>п</w:t>
            </w:r>
            <w:proofErr w:type="gramEnd"/>
            <w:r>
              <w:rPr>
                <w:sz w:val="20"/>
                <w:szCs w:val="20"/>
                <w:highlight w:val="yellow"/>
              </w:rPr>
              <w:t>лощади,  в т.ч.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66461D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87,4</w:t>
            </w:r>
            <w:r w:rsidR="00D1094E">
              <w:rPr>
                <w:sz w:val="20"/>
                <w:szCs w:val="20"/>
                <w:highlight w:val="yellow"/>
              </w:rPr>
              <w:t xml:space="preserve"> тыс. м</w:t>
            </w:r>
            <w:proofErr w:type="gramStart"/>
            <w:r w:rsidR="00D1094E">
              <w:rPr>
                <w:sz w:val="20"/>
                <w:szCs w:val="20"/>
                <w:highlight w:val="yellow"/>
                <w:vertAlign w:val="superscript"/>
              </w:rPr>
              <w:t>2</w:t>
            </w:r>
            <w:proofErr w:type="gramEnd"/>
          </w:p>
        </w:tc>
      </w:tr>
      <w:tr w:rsidR="00D1094E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right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66461D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0,7</w:t>
            </w:r>
            <w:r w:rsidR="00D1094E">
              <w:rPr>
                <w:sz w:val="20"/>
                <w:szCs w:val="20"/>
                <w:highlight w:val="yellow"/>
              </w:rPr>
              <w:t xml:space="preserve">  тыс. м</w:t>
            </w:r>
            <w:proofErr w:type="gramStart"/>
            <w:r w:rsidR="00D1094E">
              <w:rPr>
                <w:sz w:val="20"/>
                <w:szCs w:val="20"/>
                <w:highlight w:val="yellow"/>
                <w:vertAlign w:val="superscript"/>
              </w:rPr>
              <w:t>2</w:t>
            </w:r>
            <w:proofErr w:type="gramEnd"/>
          </w:p>
        </w:tc>
      </w:tr>
      <w:tr w:rsidR="00D1094E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right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в многоквартирных домах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66461D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15,2</w:t>
            </w:r>
            <w:r w:rsidR="00D1094E">
              <w:rPr>
                <w:sz w:val="20"/>
                <w:szCs w:val="20"/>
                <w:highlight w:val="yellow"/>
              </w:rPr>
              <w:t xml:space="preserve">  тыс. м</w:t>
            </w:r>
            <w:proofErr w:type="gramStart"/>
            <w:r w:rsidR="00D1094E">
              <w:rPr>
                <w:sz w:val="20"/>
                <w:szCs w:val="20"/>
                <w:highlight w:val="yellow"/>
                <w:vertAlign w:val="superscript"/>
              </w:rPr>
              <w:t>2</w:t>
            </w:r>
            <w:proofErr w:type="gramEnd"/>
          </w:p>
        </w:tc>
      </w:tr>
      <w:tr w:rsidR="00D1094E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в жилых домах (инд</w:t>
            </w:r>
            <w:proofErr w:type="gramStart"/>
            <w:r>
              <w:rPr>
                <w:sz w:val="20"/>
                <w:szCs w:val="20"/>
                <w:highlight w:val="yellow"/>
              </w:rPr>
              <w:t>.о</w:t>
            </w:r>
            <w:proofErr w:type="gramEnd"/>
            <w:r>
              <w:rPr>
                <w:sz w:val="20"/>
                <w:szCs w:val="20"/>
                <w:highlight w:val="yellow"/>
              </w:rPr>
              <w:t>пределенных зданиях)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66461D" w:rsidP="007E3E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56,7</w:t>
            </w:r>
            <w:r w:rsidR="00D1094E">
              <w:rPr>
                <w:sz w:val="20"/>
                <w:szCs w:val="20"/>
                <w:highlight w:val="yellow"/>
              </w:rPr>
              <w:t xml:space="preserve"> тыс. м</w:t>
            </w:r>
            <w:proofErr w:type="gramStart"/>
            <w:r w:rsidR="00D1094E">
              <w:rPr>
                <w:sz w:val="20"/>
                <w:szCs w:val="20"/>
                <w:highlight w:val="yellow"/>
                <w:vertAlign w:val="superscript"/>
              </w:rPr>
              <w:t>2</w:t>
            </w:r>
            <w:proofErr w:type="gramEnd"/>
          </w:p>
        </w:tc>
      </w:tr>
      <w:tr w:rsidR="00D1094E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Общий жилой фонд на 1 жителя, </w:t>
            </w:r>
          </w:p>
          <w:p w:rsidR="00D1094E" w:rsidRDefault="00D1094E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м</w:t>
            </w:r>
            <w:r>
              <w:rPr>
                <w:sz w:val="20"/>
                <w:szCs w:val="20"/>
                <w:highlight w:val="yellow"/>
                <w:vertAlign w:val="superscript"/>
              </w:rPr>
              <w:t>2</w:t>
            </w:r>
            <w:r>
              <w:rPr>
                <w:sz w:val="20"/>
                <w:szCs w:val="20"/>
                <w:highlight w:val="yellow"/>
              </w:rPr>
              <w:t xml:space="preserve"> общ</w:t>
            </w:r>
            <w:proofErr w:type="gramStart"/>
            <w:r>
              <w:rPr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sz w:val="20"/>
                <w:szCs w:val="20"/>
                <w:highlight w:val="yellow"/>
              </w:rPr>
              <w:t>п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лощади  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66461D">
            <w:pPr>
              <w:rPr>
                <w:highlight w:val="yellow"/>
              </w:rPr>
            </w:pPr>
            <w:r>
              <w:rPr>
                <w:highlight w:val="yellow"/>
              </w:rPr>
              <w:t>0,0</w:t>
            </w:r>
            <w:r w:rsidR="0066461D">
              <w:rPr>
                <w:highlight w:val="yellow"/>
              </w:rPr>
              <w:t>5</w:t>
            </w:r>
          </w:p>
        </w:tc>
      </w:tr>
      <w:tr w:rsidR="00D1094E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D1094E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Аварийный жилой фонд, м</w:t>
            </w:r>
            <w:r>
              <w:rPr>
                <w:sz w:val="20"/>
                <w:szCs w:val="20"/>
                <w:highlight w:val="yellow"/>
                <w:vertAlign w:val="superscript"/>
              </w:rPr>
              <w:t>2</w:t>
            </w:r>
            <w:r>
              <w:rPr>
                <w:sz w:val="20"/>
                <w:szCs w:val="20"/>
                <w:highlight w:val="yellow"/>
              </w:rPr>
              <w:t xml:space="preserve"> общ</w:t>
            </w:r>
            <w:proofErr w:type="gramStart"/>
            <w:r>
              <w:rPr>
                <w:sz w:val="20"/>
                <w:szCs w:val="20"/>
                <w:highlight w:val="yellow"/>
              </w:rPr>
              <w:t>.</w:t>
            </w:r>
            <w:proofErr w:type="gramEnd"/>
            <w:r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>
              <w:rPr>
                <w:sz w:val="20"/>
                <w:szCs w:val="20"/>
                <w:highlight w:val="yellow"/>
              </w:rPr>
              <w:t>п</w:t>
            </w:r>
            <w:proofErr w:type="gramEnd"/>
            <w:r>
              <w:rPr>
                <w:sz w:val="20"/>
                <w:szCs w:val="20"/>
                <w:highlight w:val="yellow"/>
              </w:rPr>
              <w:t>лощади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Default="0066461D" w:rsidP="007E3EFD">
            <w:pPr>
              <w:rPr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0 </w:t>
            </w:r>
            <w:r w:rsidR="00D1094E">
              <w:rPr>
                <w:sz w:val="20"/>
                <w:szCs w:val="20"/>
                <w:highlight w:val="yellow"/>
              </w:rPr>
              <w:t>тыс. м</w:t>
            </w:r>
            <w:proofErr w:type="gramStart"/>
            <w:r w:rsidR="00D1094E">
              <w:rPr>
                <w:sz w:val="20"/>
                <w:szCs w:val="20"/>
                <w:highlight w:val="yellow"/>
                <w:vertAlign w:val="superscript"/>
              </w:rPr>
              <w:t>2</w:t>
            </w:r>
            <w:proofErr w:type="gramEnd"/>
          </w:p>
        </w:tc>
      </w:tr>
    </w:tbl>
    <w:p w:rsidR="0066461D" w:rsidRDefault="0066461D" w:rsidP="00D1094E">
      <w:pPr>
        <w:ind w:firstLine="540"/>
        <w:jc w:val="both"/>
        <w:rPr>
          <w:sz w:val="20"/>
          <w:szCs w:val="20"/>
        </w:rPr>
      </w:pP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Жители МО «К</w:t>
      </w:r>
      <w:r w:rsidR="0066461D">
        <w:rPr>
          <w:sz w:val="20"/>
          <w:szCs w:val="20"/>
        </w:rPr>
        <w:t>окшайское</w:t>
      </w:r>
      <w:r>
        <w:rPr>
          <w:sz w:val="20"/>
          <w:szCs w:val="20"/>
        </w:rPr>
        <w:t xml:space="preserve"> сельское поселение»</w:t>
      </w:r>
      <w:r w:rsidR="006646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активно участвуют в различных программах по обеспечению жильем: «Жилье молодым семьям»,  «Молодые специалисты на селе» и т.д. поступают из федерального и областного бюджета и выделяются гражданам на строительство приобретение жилья до 70% от стоимости  построенного приобретенного жилья  в виде безвозмездных субсидий. 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            К услугам  ЖКХ,  предоставляемым  в поселении,  относится теплоснабжение, водоснабжение, водоотведение населения и вывоз мусора. Практически все населенные пункты газифицированы. 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Развитие среды проживания населения МО «</w:t>
      </w:r>
      <w:r w:rsidR="0066461D">
        <w:rPr>
          <w:sz w:val="20"/>
          <w:szCs w:val="20"/>
        </w:rPr>
        <w:t>Кокшайское</w:t>
      </w:r>
      <w:r>
        <w:rPr>
          <w:sz w:val="20"/>
          <w:szCs w:val="20"/>
        </w:rPr>
        <w:t xml:space="preserve"> сельское поселение»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D1094E" w:rsidRDefault="00D1094E" w:rsidP="00D1094E">
      <w:pPr>
        <w:autoSpaceDE w:val="0"/>
        <w:spacing w:before="100" w:beforeAutospacing="1"/>
        <w:ind w:left="9"/>
        <w:jc w:val="center"/>
      </w:pPr>
      <w:bookmarkStart w:id="9" w:name="_Toc132716915"/>
      <w:bookmarkEnd w:id="8"/>
      <w:r>
        <w:rPr>
          <w:b/>
          <w:color w:val="000000"/>
          <w:sz w:val="20"/>
          <w:szCs w:val="20"/>
        </w:rPr>
        <w:t>3. Основные стратегическими направлениями развития поселения</w:t>
      </w:r>
      <w:bookmarkEnd w:id="9"/>
    </w:p>
    <w:p w:rsidR="00D1094E" w:rsidRDefault="00D1094E" w:rsidP="00D1094E">
      <w:pPr>
        <w:autoSpaceDE w:val="0"/>
        <w:ind w:left="9" w:firstLine="558"/>
        <w:jc w:val="both"/>
      </w:pPr>
      <w:r>
        <w:rPr>
          <w:sz w:val="20"/>
          <w:szCs w:val="20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D1094E" w:rsidRDefault="00D1094E" w:rsidP="00D1094E">
      <w:pPr>
        <w:autoSpaceDE w:val="0"/>
        <w:ind w:left="9" w:firstLine="558"/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Экономические:</w:t>
      </w:r>
    </w:p>
    <w:p w:rsidR="00D1094E" w:rsidRDefault="00D1094E" w:rsidP="00D1094E">
      <w:pPr>
        <w:autoSpaceDE w:val="0"/>
        <w:ind w:firstLine="567"/>
        <w:jc w:val="both"/>
      </w:pPr>
      <w:r>
        <w:rPr>
          <w:sz w:val="20"/>
          <w:szCs w:val="20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 </w:t>
      </w:r>
    </w:p>
    <w:p w:rsidR="00D1094E" w:rsidRDefault="00D1094E" w:rsidP="00D1094E">
      <w:pPr>
        <w:autoSpaceDE w:val="0"/>
        <w:ind w:firstLine="540"/>
        <w:jc w:val="both"/>
      </w:pPr>
      <w:r>
        <w:rPr>
          <w:sz w:val="20"/>
          <w:szCs w:val="20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>
        <w:rPr>
          <w:i/>
          <w:iCs/>
          <w:sz w:val="20"/>
          <w:szCs w:val="20"/>
        </w:rPr>
        <w:t>           </w:t>
      </w:r>
    </w:p>
    <w:p w:rsidR="00D1094E" w:rsidRDefault="00D1094E" w:rsidP="00D1094E">
      <w:r>
        <w:rPr>
          <w:i/>
          <w:iCs/>
          <w:sz w:val="20"/>
          <w:szCs w:val="20"/>
        </w:rPr>
        <w:t> </w:t>
      </w:r>
      <w:r>
        <w:rPr>
          <w:sz w:val="20"/>
          <w:szCs w:val="20"/>
        </w:rPr>
        <w:t xml:space="preserve">            </w:t>
      </w:r>
      <w:r>
        <w:rPr>
          <w:b/>
          <w:bCs/>
          <w:sz w:val="20"/>
          <w:szCs w:val="20"/>
        </w:rPr>
        <w:t>Социальные</w:t>
      </w:r>
      <w:r>
        <w:rPr>
          <w:sz w:val="20"/>
          <w:szCs w:val="20"/>
        </w:rPr>
        <w:t>: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D1094E" w:rsidRDefault="00D1094E" w:rsidP="00D1094E">
      <w:pPr>
        <w:ind w:firstLine="540"/>
        <w:jc w:val="both"/>
      </w:pPr>
      <w:r>
        <w:rPr>
          <w:i/>
          <w:iCs/>
          <w:sz w:val="20"/>
          <w:szCs w:val="20"/>
        </w:rPr>
        <w:lastRenderedPageBreak/>
        <w:t xml:space="preserve">  </w:t>
      </w:r>
      <w:r>
        <w:rPr>
          <w:iCs/>
          <w:sz w:val="20"/>
          <w:szCs w:val="20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D1094E" w:rsidRDefault="00D1094E" w:rsidP="00D1094E">
      <w:pPr>
        <w:ind w:firstLine="540"/>
        <w:jc w:val="both"/>
      </w:pPr>
      <w:r>
        <w:rPr>
          <w:iCs/>
          <w:sz w:val="20"/>
          <w:szCs w:val="20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2.    Развитие личного подворья граждан, как источника доходов населения.</w:t>
      </w:r>
    </w:p>
    <w:p w:rsidR="00D1094E" w:rsidRDefault="00D1094E" w:rsidP="00D1094E">
      <w:pPr>
        <w:ind w:firstLine="708"/>
        <w:jc w:val="both"/>
      </w:pPr>
      <w:r>
        <w:rPr>
          <w:iCs/>
          <w:sz w:val="20"/>
          <w:szCs w:val="20"/>
        </w:rPr>
        <w:t>- привлечение льготных кредитов из областного бюджета на развитие личных подсобных хозяйств;</w:t>
      </w:r>
    </w:p>
    <w:p w:rsidR="00D1094E" w:rsidRDefault="00D1094E" w:rsidP="00D1094E">
      <w:pPr>
        <w:ind w:firstLine="708"/>
        <w:jc w:val="both"/>
      </w:pPr>
      <w:r>
        <w:rPr>
          <w:iCs/>
          <w:sz w:val="20"/>
          <w:szCs w:val="20"/>
        </w:rPr>
        <w:t>-привлечение средств из районного бюджета  на восстановление пастбищ;</w:t>
      </w:r>
    </w:p>
    <w:p w:rsidR="00D1094E" w:rsidRDefault="00D1094E" w:rsidP="00D1094E">
      <w:pPr>
        <w:ind w:firstLine="708"/>
        <w:jc w:val="both"/>
      </w:pPr>
      <w:r>
        <w:rPr>
          <w:iCs/>
          <w:sz w:val="20"/>
          <w:szCs w:val="20"/>
        </w:rPr>
        <w:t xml:space="preserve">-введение в практику </w:t>
      </w:r>
      <w:proofErr w:type="spellStart"/>
      <w:r>
        <w:rPr>
          <w:iCs/>
          <w:sz w:val="20"/>
          <w:szCs w:val="20"/>
        </w:rPr>
        <w:t>льготированной</w:t>
      </w:r>
      <w:proofErr w:type="spellEnd"/>
      <w:r>
        <w:rPr>
          <w:iCs/>
          <w:sz w:val="20"/>
          <w:szCs w:val="20"/>
        </w:rPr>
        <w:t xml:space="preserve"> оплаты за воду гражданам, имеющим крупнорогатый скот, </w:t>
      </w:r>
      <w:proofErr w:type="gramStart"/>
      <w:r>
        <w:rPr>
          <w:iCs/>
          <w:sz w:val="20"/>
          <w:szCs w:val="20"/>
        </w:rPr>
        <w:t>сдающих</w:t>
      </w:r>
      <w:proofErr w:type="gramEnd"/>
      <w:r>
        <w:rPr>
          <w:iCs/>
          <w:sz w:val="20"/>
          <w:szCs w:val="20"/>
        </w:rPr>
        <w:t xml:space="preserve"> молоко.</w:t>
      </w:r>
    </w:p>
    <w:p w:rsidR="00D1094E" w:rsidRDefault="00D1094E" w:rsidP="00D1094E">
      <w:pPr>
        <w:ind w:firstLine="708"/>
        <w:jc w:val="both"/>
      </w:pPr>
      <w:r>
        <w:rPr>
          <w:iCs/>
          <w:sz w:val="20"/>
          <w:szCs w:val="20"/>
        </w:rPr>
        <w:t>-помощь населению в реализации мяса с личных подсобных хозяйств;</w:t>
      </w:r>
    </w:p>
    <w:p w:rsidR="00D1094E" w:rsidRDefault="00D1094E" w:rsidP="00D1094E">
      <w:pPr>
        <w:ind w:firstLine="708"/>
        <w:jc w:val="both"/>
      </w:pPr>
      <w:r>
        <w:rPr>
          <w:iCs/>
          <w:sz w:val="20"/>
          <w:szCs w:val="20"/>
        </w:rPr>
        <w:t>-поддержка предпринимателей осуществляющих</w:t>
      </w:r>
      <w:r w:rsidR="007C2508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закупку продукции с личных подсобных хозяйств на выгодных для населения условиях;  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 </w:t>
      </w:r>
      <w:r>
        <w:rPr>
          <w:iCs/>
          <w:sz w:val="20"/>
          <w:szCs w:val="20"/>
        </w:rPr>
        <w:t>-помощь членам их семей в устройстве на работу;</w:t>
      </w:r>
    </w:p>
    <w:p w:rsidR="00D1094E" w:rsidRDefault="00D1094E" w:rsidP="00D1094E">
      <w:pPr>
        <w:ind w:firstLine="540"/>
        <w:jc w:val="both"/>
      </w:pPr>
      <w:r>
        <w:rPr>
          <w:iCs/>
          <w:sz w:val="20"/>
          <w:szCs w:val="20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 xml:space="preserve">4.    Содействие в обеспечении социальной поддержки </w:t>
      </w:r>
      <w:proofErr w:type="spellStart"/>
      <w:r>
        <w:rPr>
          <w:sz w:val="20"/>
          <w:szCs w:val="20"/>
        </w:rPr>
        <w:t>слабозащищенным</w:t>
      </w:r>
      <w:proofErr w:type="spellEnd"/>
      <w:r>
        <w:rPr>
          <w:sz w:val="20"/>
          <w:szCs w:val="20"/>
        </w:rPr>
        <w:t xml:space="preserve"> слоям населения:</w:t>
      </w:r>
    </w:p>
    <w:p w:rsidR="00D1094E" w:rsidRDefault="00D1094E" w:rsidP="00D1094E">
      <w:pPr>
        <w:ind w:firstLine="540"/>
        <w:jc w:val="both"/>
      </w:pPr>
      <w:r>
        <w:rPr>
          <w:iCs/>
          <w:sz w:val="20"/>
          <w:szCs w:val="20"/>
        </w:rPr>
        <w:t>-консультирование, помощь в получении субсидий, пособий различных льготных выплат;</w:t>
      </w:r>
    </w:p>
    <w:p w:rsidR="00D1094E" w:rsidRDefault="00D1094E" w:rsidP="00D1094E">
      <w:pPr>
        <w:ind w:firstLine="540"/>
        <w:jc w:val="both"/>
      </w:pPr>
      <w:r>
        <w:rPr>
          <w:iCs/>
          <w:sz w:val="20"/>
          <w:szCs w:val="20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>
        <w:rPr>
          <w:iCs/>
          <w:sz w:val="20"/>
          <w:szCs w:val="20"/>
        </w:rPr>
        <w:t>санаторно</w:t>
      </w:r>
      <w:proofErr w:type="spellEnd"/>
      <w:r>
        <w:rPr>
          <w:iCs/>
          <w:sz w:val="20"/>
          <w:szCs w:val="20"/>
        </w:rPr>
        <w:t xml:space="preserve"> - курортное лечение);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5.   Привлечение средств из областного и федерального бюджетов на укрепление жилищно-коммунальной сферы:</w:t>
      </w:r>
    </w:p>
    <w:p w:rsidR="00D1094E" w:rsidRDefault="00D1094E" w:rsidP="00D1094E">
      <w:pPr>
        <w:ind w:firstLine="540"/>
        <w:jc w:val="both"/>
      </w:pPr>
      <w:r>
        <w:rPr>
          <w:iCs/>
          <w:sz w:val="20"/>
          <w:szCs w:val="20"/>
        </w:rPr>
        <w:t xml:space="preserve"> - на восстановление водопроводов; </w:t>
      </w:r>
    </w:p>
    <w:p w:rsidR="00D1094E" w:rsidRDefault="00D1094E" w:rsidP="00D1094E">
      <w:pPr>
        <w:ind w:firstLine="540"/>
        <w:jc w:val="both"/>
      </w:pPr>
      <w:r>
        <w:rPr>
          <w:iCs/>
          <w:sz w:val="20"/>
          <w:szCs w:val="20"/>
        </w:rPr>
        <w:t>- по ремонту и строительству жилья;</w:t>
      </w:r>
    </w:p>
    <w:p w:rsidR="00D1094E" w:rsidRDefault="00D1094E" w:rsidP="00D1094E">
      <w:pPr>
        <w:ind w:firstLine="540"/>
        <w:jc w:val="both"/>
      </w:pPr>
      <w:r>
        <w:rPr>
          <w:iCs/>
          <w:sz w:val="20"/>
          <w:szCs w:val="20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</w:t>
      </w:r>
      <w:proofErr w:type="gramStart"/>
      <w:r>
        <w:rPr>
          <w:iCs/>
          <w:sz w:val="20"/>
          <w:szCs w:val="20"/>
        </w:rPr>
        <w:t>  ;</w:t>
      </w:r>
      <w:proofErr w:type="gramEnd"/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7.   Освещение населенных пунктов поселения.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 xml:space="preserve">8.   Привлечение средств  из областного и федерального бюджетов на строительство и ремонт </w:t>
      </w:r>
      <w:proofErr w:type="spellStart"/>
      <w:r>
        <w:rPr>
          <w:sz w:val="20"/>
          <w:szCs w:val="20"/>
        </w:rPr>
        <w:t>внутри-поселковых</w:t>
      </w:r>
      <w:proofErr w:type="spellEnd"/>
      <w:r>
        <w:rPr>
          <w:sz w:val="20"/>
          <w:szCs w:val="20"/>
        </w:rPr>
        <w:t xml:space="preserve"> дорог.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9.  Привлечение средств из бюджетов различных уровней для благоустройства сел поселения.</w:t>
      </w:r>
    </w:p>
    <w:p w:rsidR="00D1094E" w:rsidRDefault="00D1094E" w:rsidP="00D1094E">
      <w:pPr>
        <w:ind w:left="9"/>
        <w:jc w:val="center"/>
        <w:outlineLvl w:val="0"/>
        <w:rPr>
          <w:b/>
          <w:bCs/>
          <w:kern w:val="36"/>
          <w:sz w:val="48"/>
          <w:szCs w:val="48"/>
        </w:rPr>
      </w:pPr>
      <w:bookmarkStart w:id="10" w:name="_Toc132715995"/>
      <w:r>
        <w:rPr>
          <w:b/>
          <w:bCs/>
          <w:kern w:val="36"/>
          <w:sz w:val="20"/>
          <w:szCs w:val="20"/>
        </w:rPr>
        <w:t xml:space="preserve">4. Система основных программных мероприятий по развитию </w:t>
      </w:r>
      <w:bookmarkEnd w:id="10"/>
      <w:r>
        <w:rPr>
          <w:sz w:val="20"/>
          <w:szCs w:val="20"/>
        </w:rPr>
        <w:t>МО «</w:t>
      </w:r>
      <w:r w:rsidR="0066461D">
        <w:rPr>
          <w:sz w:val="20"/>
          <w:szCs w:val="20"/>
        </w:rPr>
        <w:t>Кокшайское</w:t>
      </w:r>
      <w:r>
        <w:rPr>
          <w:sz w:val="20"/>
          <w:szCs w:val="20"/>
        </w:rPr>
        <w:t xml:space="preserve"> сельское поселение»</w:t>
      </w:r>
    </w:p>
    <w:p w:rsidR="00D1094E" w:rsidRDefault="00D1094E" w:rsidP="00D1094E">
      <w:pPr>
        <w:ind w:firstLine="709"/>
        <w:jc w:val="both"/>
      </w:pPr>
      <w:r>
        <w:rPr>
          <w:sz w:val="20"/>
          <w:szCs w:val="20"/>
        </w:rPr>
        <w:t>  Задача формирования стратегии развития МО «К</w:t>
      </w:r>
      <w:r w:rsidR="0066461D">
        <w:rPr>
          <w:sz w:val="20"/>
          <w:szCs w:val="20"/>
        </w:rPr>
        <w:t>окшайско</w:t>
      </w:r>
      <w:r>
        <w:rPr>
          <w:sz w:val="20"/>
          <w:szCs w:val="20"/>
        </w:rPr>
        <w:t>е сельское поселение»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D1094E" w:rsidRDefault="00D1094E" w:rsidP="00D1094E">
      <w:pPr>
        <w:ind w:firstLine="709"/>
        <w:jc w:val="both"/>
      </w:pPr>
      <w:r>
        <w:rPr>
          <w:sz w:val="20"/>
          <w:szCs w:val="20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D1094E" w:rsidRDefault="00D1094E" w:rsidP="00D1094E">
      <w:pPr>
        <w:ind w:firstLine="709"/>
        <w:jc w:val="both"/>
      </w:pPr>
      <w:r>
        <w:rPr>
          <w:sz w:val="20"/>
          <w:szCs w:val="20"/>
        </w:rPr>
        <w:t>Мероприятия Программы социального развития МО «К</w:t>
      </w:r>
      <w:r w:rsidR="0066461D">
        <w:rPr>
          <w:sz w:val="20"/>
          <w:szCs w:val="20"/>
        </w:rPr>
        <w:t>окшайско</w:t>
      </w:r>
      <w:r>
        <w:rPr>
          <w:sz w:val="20"/>
          <w:szCs w:val="20"/>
        </w:rPr>
        <w:t>е сельское поселение»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2016-2026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D1094E" w:rsidRDefault="00D1094E" w:rsidP="00D1094E">
      <w:pPr>
        <w:rPr>
          <w:sz w:val="28"/>
          <w:szCs w:val="28"/>
        </w:rPr>
        <w:sectPr w:rsidR="00D1094E">
          <w:pgSz w:w="12240" w:h="15840"/>
          <w:pgMar w:top="1134" w:right="850" w:bottom="1134" w:left="1701" w:header="720" w:footer="720" w:gutter="0"/>
          <w:cols w:space="720"/>
        </w:sectPr>
      </w:pPr>
    </w:p>
    <w:p w:rsidR="00D1094E" w:rsidRDefault="00D1094E" w:rsidP="00D1094E">
      <w:pPr>
        <w:spacing w:before="240" w:after="60" w:line="360" w:lineRule="auto"/>
        <w:outlineLvl w:val="0"/>
        <w:rPr>
          <w:b/>
          <w:bCs/>
          <w:kern w:val="36"/>
          <w:sz w:val="48"/>
          <w:szCs w:val="48"/>
        </w:rPr>
      </w:pPr>
      <w:bookmarkStart w:id="11" w:name="_Toc132716917"/>
      <w:r>
        <w:rPr>
          <w:b/>
          <w:bCs/>
          <w:color w:val="000000"/>
          <w:kern w:val="36"/>
          <w:sz w:val="20"/>
          <w:szCs w:val="20"/>
        </w:rPr>
        <w:lastRenderedPageBreak/>
        <w:t xml:space="preserve">5.   </w:t>
      </w:r>
      <w:bookmarkEnd w:id="11"/>
      <w:r>
        <w:rPr>
          <w:b/>
          <w:bCs/>
          <w:kern w:val="36"/>
          <w:sz w:val="20"/>
          <w:szCs w:val="20"/>
        </w:rPr>
        <w:t>Оценка эффективности мероприятий Программы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  МО «К</w:t>
      </w:r>
      <w:r w:rsidR="0066461D">
        <w:rPr>
          <w:sz w:val="20"/>
          <w:szCs w:val="20"/>
        </w:rPr>
        <w:t>окшайско</w:t>
      </w:r>
      <w:r>
        <w:rPr>
          <w:sz w:val="20"/>
          <w:szCs w:val="20"/>
        </w:rPr>
        <w:t>е сельское поселение» в 2016 году по отношению к 2026 году.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         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D1094E" w:rsidRDefault="00D1094E" w:rsidP="00D1094E">
      <w:pPr>
        <w:jc w:val="center"/>
      </w:pPr>
      <w:bookmarkStart w:id="12" w:name="_Toc116201900"/>
      <w:r>
        <w:rPr>
          <w:b/>
          <w:sz w:val="20"/>
          <w:szCs w:val="20"/>
        </w:rPr>
        <w:t>6.    </w:t>
      </w:r>
      <w:bookmarkEnd w:id="12"/>
      <w:r>
        <w:rPr>
          <w:b/>
          <w:sz w:val="20"/>
          <w:szCs w:val="20"/>
        </w:rPr>
        <w:t xml:space="preserve">Организация  </w:t>
      </w:r>
      <w:proofErr w:type="gramStart"/>
      <w:r>
        <w:rPr>
          <w:b/>
          <w:sz w:val="20"/>
          <w:szCs w:val="20"/>
        </w:rPr>
        <w:t>контроля  за</w:t>
      </w:r>
      <w:proofErr w:type="gramEnd"/>
      <w:r>
        <w:rPr>
          <w:b/>
          <w:sz w:val="20"/>
          <w:szCs w:val="20"/>
        </w:rPr>
        <w:t xml:space="preserve"> реализацией Программы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 Организационная структура управления Программой базируется на существующей схеме исполнительной власти  МО «</w:t>
      </w:r>
      <w:r w:rsidR="0066461D">
        <w:rPr>
          <w:sz w:val="20"/>
          <w:szCs w:val="20"/>
        </w:rPr>
        <w:t>Кокшайское</w:t>
      </w:r>
      <w:r>
        <w:rPr>
          <w:sz w:val="20"/>
          <w:szCs w:val="20"/>
        </w:rPr>
        <w:t xml:space="preserve"> сельское поселение»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            Общее руководство Программой осуществляет Глава администрации  муниципального образования,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  Оперативные функции по реализации Программы осуществляют штатные сотрудники Администрации МО «К</w:t>
      </w:r>
      <w:r w:rsidR="0066461D">
        <w:rPr>
          <w:sz w:val="20"/>
          <w:szCs w:val="20"/>
        </w:rPr>
        <w:t>окшайско</w:t>
      </w:r>
      <w:r>
        <w:rPr>
          <w:sz w:val="20"/>
          <w:szCs w:val="20"/>
        </w:rPr>
        <w:t>е сельское поселение» под руководством Главы  администрации.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Глава администрации  осуществляет следующие действия: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 - рассматривает и утверждает план мероприятий, объемы их финансирования и сроки реализации;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            - взаимодействует с районными и </w:t>
      </w:r>
      <w:r w:rsidR="0066461D">
        <w:rPr>
          <w:sz w:val="20"/>
          <w:szCs w:val="20"/>
        </w:rPr>
        <w:t>республиканскими</w:t>
      </w:r>
      <w:r>
        <w:rPr>
          <w:sz w:val="20"/>
          <w:szCs w:val="20"/>
        </w:rPr>
        <w:t xml:space="preserve"> органами исполнительной власти по включению предложений МО «К</w:t>
      </w:r>
      <w:r w:rsidR="0066461D">
        <w:rPr>
          <w:sz w:val="20"/>
          <w:szCs w:val="20"/>
        </w:rPr>
        <w:t>окшайско</w:t>
      </w:r>
      <w:r>
        <w:rPr>
          <w:sz w:val="20"/>
          <w:szCs w:val="20"/>
        </w:rPr>
        <w:t xml:space="preserve">е сельское поселение» в районные и </w:t>
      </w:r>
      <w:r w:rsidR="0066461D">
        <w:rPr>
          <w:sz w:val="20"/>
          <w:szCs w:val="20"/>
        </w:rPr>
        <w:t>республиканские</w:t>
      </w:r>
      <w:r>
        <w:rPr>
          <w:sz w:val="20"/>
          <w:szCs w:val="20"/>
        </w:rPr>
        <w:t xml:space="preserve"> целевые программы;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-</w:t>
      </w: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выполнением годового плана действий и подготовка отчетов о его выполнении;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 -осуществляет руководство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>: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     - подготовке перечня муниципальных целевых программ поселения, предлагаемых  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      к финансированию из районного и </w:t>
      </w:r>
      <w:r w:rsidR="0066461D">
        <w:rPr>
          <w:sz w:val="20"/>
          <w:szCs w:val="20"/>
        </w:rPr>
        <w:t>республиканского</w:t>
      </w:r>
      <w:r>
        <w:rPr>
          <w:sz w:val="20"/>
          <w:szCs w:val="20"/>
        </w:rPr>
        <w:t xml:space="preserve"> бюджета на очередной финансовый год;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 - реализации мероприятий Программы поселения.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  Специалист Администрации МО «</w:t>
      </w:r>
      <w:r w:rsidR="0066461D">
        <w:rPr>
          <w:sz w:val="20"/>
          <w:szCs w:val="20"/>
        </w:rPr>
        <w:t>Кокшайское</w:t>
      </w:r>
      <w:r>
        <w:rPr>
          <w:sz w:val="20"/>
          <w:szCs w:val="20"/>
        </w:rPr>
        <w:t xml:space="preserve"> сельское поселение» осуществляет следующие функции (экономист, финансист):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 -подготовка проектов программ поселения по приоритетным направлениям Программы;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D1094E" w:rsidRDefault="00D1094E" w:rsidP="00D1094E">
      <w:pPr>
        <w:ind w:firstLine="720"/>
        <w:jc w:val="center"/>
      </w:pPr>
      <w:bookmarkStart w:id="13" w:name="_Toc116201901"/>
      <w:r>
        <w:rPr>
          <w:b/>
          <w:bCs/>
          <w:sz w:val="20"/>
          <w:szCs w:val="20"/>
        </w:rPr>
        <w:t>7</w:t>
      </w:r>
      <w:r>
        <w:rPr>
          <w:b/>
          <w:sz w:val="20"/>
          <w:szCs w:val="20"/>
        </w:rPr>
        <w:t>.   </w:t>
      </w:r>
      <w:bookmarkEnd w:id="13"/>
      <w:r>
        <w:rPr>
          <w:b/>
          <w:sz w:val="20"/>
          <w:szCs w:val="20"/>
        </w:rPr>
        <w:t>Механизм обновления Программы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Обновление Программы производится: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- при выявлении новых, необходимых к реализации мероприятий,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- при появлении новых инвестиционных проектов, особо значимых для территории;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1094E" w:rsidRDefault="00D1094E" w:rsidP="00D1094E">
      <w:pPr>
        <w:ind w:left="360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20"/>
          <w:szCs w:val="20"/>
        </w:rPr>
        <w:t>8. Заключение</w:t>
      </w:r>
    </w:p>
    <w:p w:rsidR="00D1094E" w:rsidRDefault="00D1094E" w:rsidP="00D1094E">
      <w:pPr>
        <w:adjustRightInd w:val="0"/>
        <w:ind w:firstLine="540"/>
        <w:jc w:val="both"/>
      </w:pPr>
      <w:proofErr w:type="gramStart"/>
      <w:r>
        <w:rPr>
          <w:sz w:val="20"/>
          <w:szCs w:val="20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</w:t>
      </w:r>
      <w:r>
        <w:rPr>
          <w:sz w:val="20"/>
          <w:szCs w:val="20"/>
        </w:rPr>
        <w:lastRenderedPageBreak/>
        <w:t xml:space="preserve">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>Ожидаемые результаты:</w:t>
      </w:r>
    </w:p>
    <w:p w:rsidR="00D1094E" w:rsidRDefault="00D1094E" w:rsidP="00D1094E">
      <w:pPr>
        <w:ind w:firstLine="900"/>
        <w:jc w:val="both"/>
      </w:pPr>
      <w:r>
        <w:rPr>
          <w:sz w:val="20"/>
          <w:szCs w:val="20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D1094E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</w:pPr>
      <w:r>
        <w:rPr>
          <w:sz w:val="20"/>
          <w:szCs w:val="20"/>
        </w:rPr>
        <w:t>1.</w:t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 xml:space="preserve">проведение уличного освещения обеспечит устойчивое энергоснабжение поселения;  </w:t>
      </w:r>
    </w:p>
    <w:p w:rsidR="00D1094E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</w:pPr>
      <w:r>
        <w:rPr>
          <w:sz w:val="20"/>
          <w:szCs w:val="20"/>
        </w:rPr>
        <w:t>2.</w:t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 xml:space="preserve">улучшение </w:t>
      </w:r>
      <w:proofErr w:type="spellStart"/>
      <w:r>
        <w:rPr>
          <w:sz w:val="20"/>
          <w:szCs w:val="20"/>
        </w:rPr>
        <w:t>культурно-досуговой</w:t>
      </w:r>
      <w:proofErr w:type="spellEnd"/>
      <w:r>
        <w:rPr>
          <w:sz w:val="20"/>
          <w:szCs w:val="20"/>
        </w:rPr>
        <w:t xml:space="preserve">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1094E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</w:pPr>
      <w:r>
        <w:rPr>
          <w:sz w:val="20"/>
          <w:szCs w:val="20"/>
        </w:rPr>
        <w:t>3.</w:t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привлечения внебюджетных инвестиций в экономику поселения;</w:t>
      </w:r>
    </w:p>
    <w:p w:rsidR="00D1094E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</w:pPr>
      <w:r>
        <w:rPr>
          <w:sz w:val="20"/>
          <w:szCs w:val="20"/>
        </w:rPr>
        <w:t>4.</w:t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повышения благоустройства поселения;</w:t>
      </w:r>
    </w:p>
    <w:p w:rsidR="00D1094E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</w:pPr>
      <w:r>
        <w:rPr>
          <w:sz w:val="20"/>
          <w:szCs w:val="20"/>
        </w:rPr>
        <w:t>5.</w:t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формирования современного привлекательного имиджа поселения;</w:t>
      </w:r>
    </w:p>
    <w:p w:rsidR="00D1094E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</w:pPr>
      <w:r>
        <w:rPr>
          <w:sz w:val="20"/>
          <w:szCs w:val="20"/>
        </w:rPr>
        <w:t>6.</w:t>
      </w:r>
      <w:r>
        <w:rPr>
          <w:sz w:val="14"/>
          <w:szCs w:val="14"/>
        </w:rPr>
        <w:t xml:space="preserve">       </w:t>
      </w:r>
      <w:r>
        <w:rPr>
          <w:sz w:val="20"/>
          <w:szCs w:val="20"/>
        </w:rPr>
        <w:t>устойчивое развитие социальной инфраструктуры поселения.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 xml:space="preserve">Реализация Программы позволит: 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>1) повысить качество жизни жителей  К</w:t>
      </w:r>
      <w:r w:rsidR="00F07708">
        <w:rPr>
          <w:sz w:val="20"/>
          <w:szCs w:val="20"/>
        </w:rPr>
        <w:t>окшайское</w:t>
      </w:r>
      <w:r>
        <w:rPr>
          <w:sz w:val="20"/>
          <w:szCs w:val="20"/>
        </w:rPr>
        <w:t xml:space="preserve"> сельского поселения; 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D1094E" w:rsidRDefault="00D1094E" w:rsidP="00D1094E">
      <w:pPr>
        <w:adjustRightInd w:val="0"/>
        <w:ind w:firstLine="540"/>
        <w:jc w:val="both"/>
      </w:pPr>
      <w:r>
        <w:rPr>
          <w:sz w:val="20"/>
          <w:szCs w:val="20"/>
        </w:rPr>
        <w:t>3) повысить степень социального согласия, укрепить авторитет органов местного самоуправления.</w:t>
      </w:r>
    </w:p>
    <w:p w:rsidR="00D1094E" w:rsidRDefault="00D1094E" w:rsidP="00D1094E">
      <w:pPr>
        <w:jc w:val="both"/>
      </w:pPr>
      <w:r>
        <w:rPr>
          <w:sz w:val="20"/>
          <w:szCs w:val="20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D1094E" w:rsidRDefault="00D1094E" w:rsidP="00D1094E">
      <w:pPr>
        <w:ind w:firstLine="540"/>
        <w:jc w:val="both"/>
      </w:pPr>
      <w:r>
        <w:rPr>
          <w:sz w:val="20"/>
          <w:szCs w:val="20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D1094E" w:rsidRDefault="00D1094E" w:rsidP="00D1094E">
      <w:pPr>
        <w:rPr>
          <w:rFonts w:ascii="Calibri" w:eastAsia="Calibri" w:hAnsi="Calibri"/>
          <w:sz w:val="22"/>
          <w:szCs w:val="22"/>
          <w:lang w:eastAsia="en-US"/>
        </w:rPr>
      </w:pPr>
    </w:p>
    <w:p w:rsidR="00D1094E" w:rsidRPr="00DE1DD5" w:rsidRDefault="00D1094E" w:rsidP="00D1094E">
      <w:pPr>
        <w:jc w:val="center"/>
        <w:rPr>
          <w:b/>
          <w:sz w:val="28"/>
          <w:szCs w:val="28"/>
        </w:rPr>
      </w:pPr>
    </w:p>
    <w:p w:rsidR="00D1094E" w:rsidRPr="00DE1DD5" w:rsidRDefault="00D1094E" w:rsidP="00D1094E">
      <w:pPr>
        <w:rPr>
          <w:b/>
          <w:sz w:val="28"/>
          <w:szCs w:val="28"/>
        </w:rPr>
      </w:pPr>
    </w:p>
    <w:p w:rsidR="00265D54" w:rsidRPr="003A7340" w:rsidRDefault="00265D54" w:rsidP="00D1094E">
      <w:pPr>
        <w:pStyle w:val="a5"/>
        <w:jc w:val="left"/>
        <w:rPr>
          <w:sz w:val="22"/>
          <w:szCs w:val="22"/>
        </w:rPr>
      </w:pPr>
    </w:p>
    <w:sectPr w:rsidR="00265D54" w:rsidRPr="003A7340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0389F"/>
    <w:rsid w:val="000A252F"/>
    <w:rsid w:val="001A55EB"/>
    <w:rsid w:val="001D1E7D"/>
    <w:rsid w:val="002152AE"/>
    <w:rsid w:val="002273ED"/>
    <w:rsid w:val="00261BCD"/>
    <w:rsid w:val="00265D54"/>
    <w:rsid w:val="00396DD1"/>
    <w:rsid w:val="003A7340"/>
    <w:rsid w:val="00403CA2"/>
    <w:rsid w:val="0041348F"/>
    <w:rsid w:val="00421C60"/>
    <w:rsid w:val="00427562"/>
    <w:rsid w:val="004665DA"/>
    <w:rsid w:val="00471AD7"/>
    <w:rsid w:val="004805AF"/>
    <w:rsid w:val="0048671B"/>
    <w:rsid w:val="004A2280"/>
    <w:rsid w:val="00551831"/>
    <w:rsid w:val="005A1119"/>
    <w:rsid w:val="005A71DE"/>
    <w:rsid w:val="00602EB9"/>
    <w:rsid w:val="00664245"/>
    <w:rsid w:val="0066461D"/>
    <w:rsid w:val="00693EBF"/>
    <w:rsid w:val="006D5704"/>
    <w:rsid w:val="006F1054"/>
    <w:rsid w:val="0070343A"/>
    <w:rsid w:val="00736252"/>
    <w:rsid w:val="0075682B"/>
    <w:rsid w:val="007A5E5D"/>
    <w:rsid w:val="007C2508"/>
    <w:rsid w:val="007D308D"/>
    <w:rsid w:val="007E3EFD"/>
    <w:rsid w:val="008505B4"/>
    <w:rsid w:val="00851676"/>
    <w:rsid w:val="008771F1"/>
    <w:rsid w:val="00880F66"/>
    <w:rsid w:val="0097429A"/>
    <w:rsid w:val="009E3D98"/>
    <w:rsid w:val="009F0BD0"/>
    <w:rsid w:val="009F472B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D5EF2"/>
    <w:rsid w:val="00C001CD"/>
    <w:rsid w:val="00C72A23"/>
    <w:rsid w:val="00C91238"/>
    <w:rsid w:val="00CE77DA"/>
    <w:rsid w:val="00D1094E"/>
    <w:rsid w:val="00D25F37"/>
    <w:rsid w:val="00DB4676"/>
    <w:rsid w:val="00DD53C3"/>
    <w:rsid w:val="00E10576"/>
    <w:rsid w:val="00EC597E"/>
    <w:rsid w:val="00F07708"/>
    <w:rsid w:val="00F6482A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94E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109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Подзаголовок Знак"/>
    <w:link w:val="ad"/>
    <w:locked/>
    <w:rsid w:val="00D1094E"/>
    <w:rPr>
      <w:sz w:val="24"/>
      <w:szCs w:val="24"/>
      <w:lang w:eastAsia="ru-RU"/>
    </w:rPr>
  </w:style>
  <w:style w:type="paragraph" w:styleId="ad">
    <w:name w:val="Subtitle"/>
    <w:basedOn w:val="a"/>
    <w:link w:val="ac"/>
    <w:qFormat/>
    <w:rsid w:val="00D1094E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2">
    <w:name w:val="Подзаголовок Знак1"/>
    <w:basedOn w:val="a0"/>
    <w:link w:val="ad"/>
    <w:uiPriority w:val="11"/>
    <w:rsid w:val="00D109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D1094E"/>
    <w:pPr>
      <w:suppressLineNumbers/>
      <w:suppressAutoHyphens/>
    </w:pPr>
    <w:rPr>
      <w:lang w:eastAsia="ar-SA"/>
    </w:rPr>
  </w:style>
  <w:style w:type="paragraph" w:styleId="af">
    <w:name w:val="No Spacing"/>
    <w:uiPriority w:val="1"/>
    <w:qFormat/>
    <w:rsid w:val="007E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10</cp:revision>
  <cp:lastPrinted>2016-11-29T10:07:00Z</cp:lastPrinted>
  <dcterms:created xsi:type="dcterms:W3CDTF">2016-11-29T07:05:00Z</dcterms:created>
  <dcterms:modified xsi:type="dcterms:W3CDTF">2016-12-01T06:16:00Z</dcterms:modified>
</cp:coreProperties>
</file>